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Работа воспитателя по развитию речи детей средней группы в повседневной жизни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64B">
        <w:rPr>
          <w:rFonts w:ascii="Times New Roman" w:hAnsi="Times New Roman" w:cs="Times New Roman"/>
          <w:b/>
          <w:bCs/>
          <w:sz w:val="28"/>
          <w:szCs w:val="28"/>
        </w:rPr>
        <w:t>Гульсина</w:t>
      </w:r>
      <w:proofErr w:type="spellEnd"/>
      <w:r w:rsidRPr="00E6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64B">
        <w:rPr>
          <w:rFonts w:ascii="Times New Roman" w:hAnsi="Times New Roman" w:cs="Times New Roman"/>
          <w:b/>
          <w:bCs/>
          <w:sz w:val="28"/>
          <w:szCs w:val="28"/>
        </w:rPr>
        <w:t>Миназова</w:t>
      </w:r>
      <w:proofErr w:type="spellEnd"/>
      <w:r w:rsidRPr="00E676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6764B">
        <w:rPr>
          <w:rFonts w:ascii="Times New Roman" w:hAnsi="Times New Roman" w:cs="Times New Roman"/>
          <w:sz w:val="28"/>
          <w:szCs w:val="28"/>
        </w:rPr>
        <w:br/>
        <w:t>Работа воспитателя по развитию речи детей средней группы в повседневной жизни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Работа по развитию речи детей в нашей группе</w:t>
      </w:r>
      <w:r w:rsidRPr="00E6764B">
        <w:rPr>
          <w:rFonts w:ascii="Times New Roman" w:hAnsi="Times New Roman" w:cs="Times New Roman"/>
          <w:sz w:val="28"/>
          <w:szCs w:val="28"/>
        </w:rPr>
        <w:t> осуществляется в разных видах деятельности; на специальных занятиях по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Pr="00E6764B">
        <w:rPr>
          <w:rFonts w:ascii="Times New Roman" w:hAnsi="Times New Roman" w:cs="Times New Roman"/>
          <w:sz w:val="28"/>
          <w:szCs w:val="28"/>
        </w:rPr>
        <w:t>, а также и на других занятиях; вне занятий – в игровой и художественной деятельности; в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повседневной жизни</w:t>
      </w:r>
      <w:r w:rsidRPr="00E6764B">
        <w:rPr>
          <w:rFonts w:ascii="Times New Roman" w:hAnsi="Times New Roman" w:cs="Times New Roman"/>
          <w:sz w:val="28"/>
          <w:szCs w:val="28"/>
        </w:rPr>
        <w:t>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6764B">
        <w:rPr>
          <w:rFonts w:ascii="Times New Roman" w:hAnsi="Times New Roman" w:cs="Times New Roman"/>
          <w:sz w:val="28"/>
          <w:szCs w:val="28"/>
        </w:rPr>
        <w:t>: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1. Обогащение словаря и формирование грамматического строя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речи детей в процессе работы</w:t>
      </w:r>
      <w:r w:rsidRPr="00E6764B">
        <w:rPr>
          <w:rFonts w:ascii="Times New Roman" w:hAnsi="Times New Roman" w:cs="Times New Roman"/>
          <w:sz w:val="28"/>
          <w:szCs w:val="28"/>
        </w:rPr>
        <w:t> с картиной и сюжетными картинками.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2. Обучать рассказыванию, связной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E6764B">
        <w:rPr>
          <w:rFonts w:ascii="Times New Roman" w:hAnsi="Times New Roman" w:cs="Times New Roman"/>
          <w:sz w:val="28"/>
          <w:szCs w:val="28"/>
        </w:rPr>
        <w:t>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3. 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6764B">
        <w:rPr>
          <w:rFonts w:ascii="Times New Roman" w:hAnsi="Times New Roman" w:cs="Times New Roman"/>
          <w:sz w:val="28"/>
          <w:szCs w:val="28"/>
        </w:rPr>
        <w:t> и отрабатывать определенные положения, подвижность органов артикуляционного аппарата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6764B">
        <w:rPr>
          <w:rFonts w:ascii="Times New Roman" w:hAnsi="Times New Roman" w:cs="Times New Roman"/>
          <w:i/>
          <w:iCs/>
          <w:sz w:val="28"/>
          <w:szCs w:val="28"/>
        </w:rPr>
        <w:t>(язык, губы, небо)</w:t>
      </w:r>
      <w:r w:rsidRPr="00E6764B">
        <w:rPr>
          <w:rFonts w:ascii="Times New Roman" w:hAnsi="Times New Roman" w:cs="Times New Roman"/>
          <w:sz w:val="28"/>
          <w:szCs w:val="28"/>
        </w:rPr>
        <w:t>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4. 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Развивать речевое дыхание</w:t>
      </w:r>
      <w:r w:rsidRPr="00E6764B">
        <w:rPr>
          <w:rFonts w:ascii="Times New Roman" w:hAnsi="Times New Roman" w:cs="Times New Roman"/>
          <w:sz w:val="28"/>
          <w:szCs w:val="28"/>
        </w:rPr>
        <w:t>, интонационную выразительность голоса.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5. Формировать и отрабатывать у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6764B">
        <w:rPr>
          <w:rFonts w:ascii="Times New Roman" w:hAnsi="Times New Roman" w:cs="Times New Roman"/>
          <w:sz w:val="28"/>
          <w:szCs w:val="28"/>
        </w:rPr>
        <w:t> правильное звукопроизношение.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6. Способствовать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 действий руки</w:t>
      </w:r>
      <w:r w:rsidRPr="00E6764B">
        <w:rPr>
          <w:rFonts w:ascii="Times New Roman" w:hAnsi="Times New Roman" w:cs="Times New Roman"/>
          <w:sz w:val="28"/>
          <w:szCs w:val="28"/>
        </w:rPr>
        <w:t>, формировать ручную умелость, совершенствовать мелкую моторику пальцев.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6764B">
        <w:rPr>
          <w:rFonts w:ascii="Times New Roman" w:hAnsi="Times New Roman" w:cs="Times New Roman"/>
          <w:sz w:val="28"/>
          <w:szCs w:val="28"/>
        </w:rPr>
        <w:t>: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детей среднего</w:t>
      </w:r>
      <w:r w:rsidRPr="00E6764B">
        <w:rPr>
          <w:rFonts w:ascii="Times New Roman" w:hAnsi="Times New Roman" w:cs="Times New Roman"/>
          <w:sz w:val="28"/>
          <w:szCs w:val="28"/>
        </w:rPr>
        <w:t> дошкольного возраста на основе использования составления описательных рассказов и навыков пересказа.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Активизировать движения пальцев рук;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развивать моторику руки</w:t>
      </w:r>
      <w:r w:rsidRPr="00E6764B">
        <w:rPr>
          <w:rFonts w:ascii="Times New Roman" w:hAnsi="Times New Roman" w:cs="Times New Roman"/>
          <w:sz w:val="28"/>
          <w:szCs w:val="28"/>
        </w:rPr>
        <w:t>, выполняя имитационные движения в сопровождении стихотворного текста.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Научить ребенка правильным движениям органов артикуляционного аппарата.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E6764B">
        <w:rPr>
          <w:rFonts w:ascii="Times New Roman" w:hAnsi="Times New Roman" w:cs="Times New Roman"/>
          <w:sz w:val="28"/>
          <w:szCs w:val="28"/>
        </w:rPr>
        <w:t>: речевого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развития детей</w:t>
      </w:r>
      <w:r w:rsidRPr="00E6764B">
        <w:rPr>
          <w:rFonts w:ascii="Times New Roman" w:hAnsi="Times New Roman" w:cs="Times New Roman"/>
          <w:sz w:val="28"/>
          <w:szCs w:val="28"/>
        </w:rPr>
        <w:t> дошкольного возраста состоит в том, что предметно-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развивающая среда</w:t>
      </w:r>
      <w:r w:rsidRPr="00E6764B">
        <w:rPr>
          <w:rFonts w:ascii="Times New Roman" w:hAnsi="Times New Roman" w:cs="Times New Roman"/>
          <w:sz w:val="28"/>
          <w:szCs w:val="28"/>
        </w:rPr>
        <w:t xml:space="preserve"> продуктивная деятельность с </w:t>
      </w:r>
      <w:r w:rsidRPr="00E6764B">
        <w:rPr>
          <w:rFonts w:ascii="Times New Roman" w:hAnsi="Times New Roman" w:cs="Times New Roman"/>
          <w:sz w:val="28"/>
          <w:szCs w:val="28"/>
        </w:rPr>
        <w:lastRenderedPageBreak/>
        <w:t>использованием разных технологий по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E6764B">
        <w:rPr>
          <w:rFonts w:ascii="Times New Roman" w:hAnsi="Times New Roman" w:cs="Times New Roman"/>
          <w:sz w:val="28"/>
          <w:szCs w:val="28"/>
        </w:rPr>
        <w:t> мелкой моторики является наиболее благоприятной для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E6764B">
        <w:rPr>
          <w:rFonts w:ascii="Times New Roman" w:hAnsi="Times New Roman" w:cs="Times New Roman"/>
          <w:sz w:val="28"/>
          <w:szCs w:val="28"/>
        </w:rPr>
        <w:t> и коррекции речевых навыков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6764B">
        <w:rPr>
          <w:rFonts w:ascii="Times New Roman" w:hAnsi="Times New Roman" w:cs="Times New Roman"/>
          <w:sz w:val="28"/>
          <w:szCs w:val="28"/>
        </w:rPr>
        <w:t>, их способностей.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Главной задачей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развития связной речи</w:t>
      </w:r>
      <w:r w:rsidRPr="00E6764B">
        <w:rPr>
          <w:rFonts w:ascii="Times New Roman" w:hAnsi="Times New Roman" w:cs="Times New Roman"/>
          <w:sz w:val="28"/>
          <w:szCs w:val="28"/>
        </w:rPr>
        <w:t> ребёнка в данном возрасте является совершенствование монологической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E6764B">
        <w:rPr>
          <w:rFonts w:ascii="Times New Roman" w:hAnsi="Times New Roman" w:cs="Times New Roman"/>
          <w:sz w:val="28"/>
          <w:szCs w:val="28"/>
        </w:rPr>
        <w:t>. Эта задача решается через различные формы и методы речевой </w:t>
      </w:r>
      <w:r w:rsidRPr="00E6764B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E6764B">
        <w:rPr>
          <w:rFonts w:ascii="Times New Roman" w:hAnsi="Times New Roman" w:cs="Times New Roman"/>
          <w:sz w:val="28"/>
          <w:szCs w:val="28"/>
        </w:rPr>
        <w:t>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а также сочинение рассказов по картине, серии сюжетных и опорных картинок.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Перед каждым занятием по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Pr="00E6764B">
        <w:rPr>
          <w:rFonts w:ascii="Times New Roman" w:hAnsi="Times New Roman" w:cs="Times New Roman"/>
          <w:sz w:val="28"/>
          <w:szCs w:val="28"/>
        </w:rPr>
        <w:t> проводим артикуляционную гимнастику.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Артикуляционная гимнастика представляет собой занятия с ребенком, в ходе которых задействуются небо, губы, язык и мимические мышцы. Грамотная, чёткая, чистая и ритмичная речь ребёнка – это не дар, она приобретается благодаря совместным усилиям педагогов и родителей. В первую очередь такая речь характеризуется правильным произношением звуков, которые мы произносим благодаря хорошей подвижности и дифференцированной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E6764B">
        <w:rPr>
          <w:rFonts w:ascii="Times New Roman" w:hAnsi="Times New Roman" w:cs="Times New Roman"/>
          <w:sz w:val="28"/>
          <w:szCs w:val="28"/>
        </w:rPr>
        <w:t> органов артикуляционного </w:t>
      </w:r>
      <w:r w:rsidRPr="00E6764B">
        <w:rPr>
          <w:rFonts w:ascii="Times New Roman" w:hAnsi="Times New Roman" w:cs="Times New Roman"/>
          <w:sz w:val="28"/>
          <w:szCs w:val="28"/>
          <w:u w:val="single"/>
        </w:rPr>
        <w:t>аппарата</w:t>
      </w:r>
      <w:r w:rsidRPr="00E6764B">
        <w:rPr>
          <w:rFonts w:ascii="Times New Roman" w:hAnsi="Times New Roman" w:cs="Times New Roman"/>
          <w:sz w:val="28"/>
          <w:szCs w:val="28"/>
        </w:rPr>
        <w:t>: языку, губам, небу, голосовым связкам. Таким образом, произношение звуков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E6764B">
        <w:rPr>
          <w:rFonts w:ascii="Times New Roman" w:hAnsi="Times New Roman" w:cs="Times New Roman"/>
          <w:sz w:val="28"/>
          <w:szCs w:val="28"/>
        </w:rPr>
        <w:t> – это сложный двигательный навык.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 xml:space="preserve">Кроме того, недостатки произношения отягощают эмоционально-психическое состояние ребёнка. Дети, страдающие различными речевыми нарушениями, глубоко </w:t>
      </w:r>
      <w:proofErr w:type="gramStart"/>
      <w:r w:rsidRPr="00E6764B">
        <w:rPr>
          <w:rFonts w:ascii="Times New Roman" w:hAnsi="Times New Roman" w:cs="Times New Roman"/>
          <w:sz w:val="28"/>
          <w:szCs w:val="28"/>
        </w:rPr>
        <w:t>переживают свои проблемы</w:t>
      </w:r>
      <w:proofErr w:type="gramEnd"/>
      <w:r w:rsidRPr="00E6764B">
        <w:rPr>
          <w:rFonts w:ascii="Times New Roman" w:hAnsi="Times New Roman" w:cs="Times New Roman"/>
          <w:sz w:val="28"/>
          <w:szCs w:val="28"/>
        </w:rPr>
        <w:t>. Многие из них становятся замкнутыми, раздражительными; отгораживаются от сверстников и взрослых стеной молчания. Уже в раннем возрасте у таких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6764B">
        <w:rPr>
          <w:rFonts w:ascii="Times New Roman" w:hAnsi="Times New Roman" w:cs="Times New Roman"/>
          <w:sz w:val="28"/>
          <w:szCs w:val="28"/>
        </w:rPr>
        <w:t> могут появиться неврозы. Тормозится и общее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детей</w:t>
      </w:r>
      <w:r w:rsidRPr="00E6764B">
        <w:rPr>
          <w:rFonts w:ascii="Times New Roman" w:hAnsi="Times New Roman" w:cs="Times New Roman"/>
          <w:sz w:val="28"/>
          <w:szCs w:val="28"/>
        </w:rPr>
        <w:t xml:space="preserve">. Без специального </w:t>
      </w:r>
      <w:r w:rsidRPr="00E6764B">
        <w:rPr>
          <w:rFonts w:ascii="Times New Roman" w:hAnsi="Times New Roman" w:cs="Times New Roman"/>
          <w:sz w:val="28"/>
          <w:szCs w:val="28"/>
        </w:rPr>
        <w:lastRenderedPageBreak/>
        <w:t>обучения они начинают заметно отставать от нормы. Чтобы эта проблема не возникла у ребёнка в дальнейшем, стоит начать заниматься артикуляционной гимнастикой как можно раньше. Артикуляционная гимнастика является основой формирования речевых звуков - фонем - и коррекции нарушений звукопроизношения.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В дошкольном возрасте основной вид деятельности - это игра. Хорошим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средством для развития</w:t>
      </w:r>
      <w:r w:rsidRPr="00E6764B">
        <w:rPr>
          <w:rFonts w:ascii="Times New Roman" w:hAnsi="Times New Roman" w:cs="Times New Roman"/>
          <w:sz w:val="28"/>
          <w:szCs w:val="28"/>
        </w:rPr>
        <w:t> мелкой моторики являются пальчиковые игры. Игры эти очень эмоциональны, увлекательны, захватывают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 своей импровизацией</w:t>
      </w:r>
      <w:r w:rsidRPr="00E6764B">
        <w:rPr>
          <w:rFonts w:ascii="Times New Roman" w:hAnsi="Times New Roman" w:cs="Times New Roman"/>
          <w:sz w:val="28"/>
          <w:szCs w:val="28"/>
        </w:rPr>
        <w:t>,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непосредственностью</w:t>
      </w:r>
      <w:r w:rsidRPr="00E6764B">
        <w:rPr>
          <w:rFonts w:ascii="Times New Roman" w:hAnsi="Times New Roman" w:cs="Times New Roman"/>
          <w:sz w:val="28"/>
          <w:szCs w:val="28"/>
        </w:rPr>
        <w:t>, театрализацией, элементами. Пальчиковые игры отображают реальность окружающего мира – предметы, животных, людей, их деятельность, явления природы. В ходе пальчиковых игр дети повторяют движения взрослых, активизируют моторику рук, тем самым вырабатывая ловкость, умение управлять своими движениями, концентрировать внимание на одном виде деятельности. Если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6764B">
        <w:rPr>
          <w:rFonts w:ascii="Times New Roman" w:hAnsi="Times New Roman" w:cs="Times New Roman"/>
          <w:sz w:val="28"/>
          <w:szCs w:val="28"/>
        </w:rPr>
        <w:t> движений пальцев отстает, то задерживается и речевое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6764B">
        <w:rPr>
          <w:rFonts w:ascii="Times New Roman" w:hAnsi="Times New Roman" w:cs="Times New Roman"/>
          <w:sz w:val="28"/>
          <w:szCs w:val="28"/>
        </w:rPr>
        <w:t>, хотя общая моторика при этом может быть выше нормы. Педагог Василий Сухомлинский </w:t>
      </w:r>
      <w:r w:rsidRPr="00E6764B">
        <w:rPr>
          <w:rFonts w:ascii="Times New Roman" w:hAnsi="Times New Roman" w:cs="Times New Roman"/>
          <w:sz w:val="28"/>
          <w:szCs w:val="28"/>
          <w:u w:val="single"/>
        </w:rPr>
        <w:t>писал</w:t>
      </w:r>
      <w:r w:rsidRPr="00E6764B">
        <w:rPr>
          <w:rFonts w:ascii="Times New Roman" w:hAnsi="Times New Roman" w:cs="Times New Roman"/>
          <w:sz w:val="28"/>
          <w:szCs w:val="28"/>
        </w:rPr>
        <w:t>: </w:t>
      </w:r>
      <w:r w:rsidRPr="00E6764B">
        <w:rPr>
          <w:rFonts w:ascii="Times New Roman" w:hAnsi="Times New Roman" w:cs="Times New Roman"/>
          <w:i/>
          <w:iCs/>
          <w:sz w:val="28"/>
          <w:szCs w:val="28"/>
        </w:rPr>
        <w:t>«Ум ребенка находится на кончиках его пальцев»</w:t>
      </w:r>
      <w:r w:rsidRPr="00E6764B">
        <w:rPr>
          <w:rFonts w:ascii="Times New Roman" w:hAnsi="Times New Roman" w:cs="Times New Roman"/>
          <w:sz w:val="28"/>
          <w:szCs w:val="28"/>
        </w:rPr>
        <w:t>. А известный немецкий ученый Эммануил Кант называл руки, видимой частью полушарий головного мозга. Слабое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6764B">
        <w:rPr>
          <w:rFonts w:ascii="Times New Roman" w:hAnsi="Times New Roman" w:cs="Times New Roman"/>
          <w:sz w:val="28"/>
          <w:szCs w:val="28"/>
        </w:rPr>
        <w:t> моторики сказывается на других видах деятельности у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6764B">
        <w:rPr>
          <w:rFonts w:ascii="Times New Roman" w:hAnsi="Times New Roman" w:cs="Times New Roman"/>
          <w:sz w:val="28"/>
          <w:szCs w:val="28"/>
        </w:rPr>
        <w:t>. Так, их рисунки выполнены нетвердыми, кривыми линиями, отдаленно передающими контур предмета.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Упражнения по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E6764B">
        <w:rPr>
          <w:rFonts w:ascii="Times New Roman" w:hAnsi="Times New Roman" w:cs="Times New Roman"/>
          <w:sz w:val="28"/>
          <w:szCs w:val="28"/>
        </w:rPr>
        <w:t> мелкой моторики приносят тройную пользу </w:t>
      </w:r>
      <w:r w:rsidRPr="00E6764B">
        <w:rPr>
          <w:rFonts w:ascii="Times New Roman" w:hAnsi="Times New Roman" w:cs="Times New Roman"/>
          <w:sz w:val="28"/>
          <w:szCs w:val="28"/>
          <w:u w:val="single"/>
        </w:rPr>
        <w:t>ребенку</w:t>
      </w:r>
      <w:r w:rsidRPr="00E6764B">
        <w:rPr>
          <w:rFonts w:ascii="Times New Roman" w:hAnsi="Times New Roman" w:cs="Times New Roman"/>
          <w:sz w:val="28"/>
          <w:szCs w:val="28"/>
        </w:rPr>
        <w:t>: кисти рук приобретают хорошую подвижность, гибкость, исчезает скованность движений руки, подготавливают к овладению письмом.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рук связано с развитием речи и мышления ребенка</w:t>
      </w:r>
      <w:r w:rsidRPr="00E6764B">
        <w:rPr>
          <w:rFonts w:ascii="Times New Roman" w:hAnsi="Times New Roman" w:cs="Times New Roman"/>
          <w:sz w:val="28"/>
          <w:szCs w:val="28"/>
        </w:rPr>
        <w:t>. Поэтому в нашем детском саду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E6764B">
        <w:rPr>
          <w:rFonts w:ascii="Times New Roman" w:hAnsi="Times New Roman" w:cs="Times New Roman"/>
          <w:sz w:val="28"/>
          <w:szCs w:val="28"/>
        </w:rPr>
        <w:t> мелкой моторики уделяется специальное внимание. Все упражнения проводятся в игровой форме.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 xml:space="preserve">Одним из самых распространенных видов пальчиковой гимнастики являются пальчиковые игры. Выполняя пальчиками различные упражнения, </w:t>
      </w:r>
      <w:r w:rsidRPr="00E6764B">
        <w:rPr>
          <w:rFonts w:ascii="Times New Roman" w:hAnsi="Times New Roman" w:cs="Times New Roman"/>
          <w:sz w:val="28"/>
          <w:szCs w:val="28"/>
        </w:rPr>
        <w:lastRenderedPageBreak/>
        <w:t>ребенок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развивает мелкие движения рук</w:t>
      </w:r>
      <w:r w:rsidRPr="00E6764B">
        <w:rPr>
          <w:rFonts w:ascii="Times New Roman" w:hAnsi="Times New Roman" w:cs="Times New Roman"/>
          <w:sz w:val="28"/>
          <w:szCs w:val="28"/>
        </w:rPr>
        <w:t>. Пальцы и кисти приобретают хорошую подвижность, гибкость, исчезает скованность движений. Как правило, если движения пальцев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развиты</w:t>
      </w:r>
      <w:r w:rsidRPr="00E6764B">
        <w:rPr>
          <w:rFonts w:ascii="Times New Roman" w:hAnsi="Times New Roman" w:cs="Times New Roman"/>
          <w:sz w:val="28"/>
          <w:szCs w:val="28"/>
        </w:rPr>
        <w:t> в соответствии с возрастом, то и речевое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6764B">
        <w:rPr>
          <w:rFonts w:ascii="Times New Roman" w:hAnsi="Times New Roman" w:cs="Times New Roman"/>
          <w:sz w:val="28"/>
          <w:szCs w:val="28"/>
        </w:rPr>
        <w:t> ребенка в пределах возрастной нормы. Поэтому тренировка движений пальцев и кисти рук является важнейшим фактором, стимулирующим речевое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ребенка</w:t>
      </w:r>
      <w:r w:rsidRPr="00E6764B">
        <w:rPr>
          <w:rFonts w:ascii="Times New Roman" w:hAnsi="Times New Roman" w:cs="Times New Roman"/>
          <w:sz w:val="28"/>
          <w:szCs w:val="28"/>
        </w:rPr>
        <w:t>, способствующим улучшению артикуляционных движений, подготовки кисти руки к письму и, что не менее важно, мощным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средством</w:t>
      </w:r>
      <w:r w:rsidRPr="00E6764B">
        <w:rPr>
          <w:rFonts w:ascii="Times New Roman" w:hAnsi="Times New Roman" w:cs="Times New Roman"/>
          <w:sz w:val="28"/>
          <w:szCs w:val="28"/>
        </w:rPr>
        <w:t>, повышающим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работоспособность</w:t>
      </w:r>
      <w:r w:rsidRPr="00E6764B">
        <w:rPr>
          <w:rFonts w:ascii="Times New Roman" w:hAnsi="Times New Roman" w:cs="Times New Roman"/>
          <w:sz w:val="28"/>
          <w:szCs w:val="28"/>
        </w:rPr>
        <w:t> коры головного мозга, стимулирующим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мышления ребенка</w:t>
      </w:r>
      <w:r w:rsidRPr="00E6764B">
        <w:rPr>
          <w:rFonts w:ascii="Times New Roman" w:hAnsi="Times New Roman" w:cs="Times New Roman"/>
          <w:sz w:val="28"/>
          <w:szCs w:val="28"/>
        </w:rPr>
        <w:t>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Систематическое использование настольных игр значительно улучшает грамматический строй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речи детей</w:t>
      </w:r>
      <w:r w:rsidRPr="00E6764B">
        <w:rPr>
          <w:rFonts w:ascii="Times New Roman" w:hAnsi="Times New Roman" w:cs="Times New Roman"/>
          <w:sz w:val="28"/>
          <w:szCs w:val="28"/>
        </w:rPr>
        <w:t>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Игра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развивает язык</w:t>
      </w:r>
      <w:r w:rsidRPr="00E6764B">
        <w:rPr>
          <w:rFonts w:ascii="Times New Roman" w:hAnsi="Times New Roman" w:cs="Times New Roman"/>
          <w:sz w:val="28"/>
          <w:szCs w:val="28"/>
        </w:rPr>
        <w:t>, а язык организует игру. Главное назначение игр –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развитие ребенка</w:t>
      </w:r>
      <w:r w:rsidRPr="00E6764B">
        <w:rPr>
          <w:rFonts w:ascii="Times New Roman" w:hAnsi="Times New Roman" w:cs="Times New Roman"/>
          <w:sz w:val="28"/>
          <w:szCs w:val="28"/>
        </w:rPr>
        <w:t>, коррекция того, что в нем заложено и проявлено, вывод ребенка на творческое, экспериментальное поведение.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Благодаря использованию настольных игр процесс обучения проходит в доступной и привлекательной для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6764B">
        <w:rPr>
          <w:rFonts w:ascii="Times New Roman" w:hAnsi="Times New Roman" w:cs="Times New Roman"/>
          <w:sz w:val="28"/>
          <w:szCs w:val="28"/>
        </w:rPr>
        <w:t> дошкольного возраста игровой форме.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Настольная игра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развивает речь детей</w:t>
      </w:r>
      <w:r w:rsidRPr="00E6764B">
        <w:rPr>
          <w:rFonts w:ascii="Times New Roman" w:hAnsi="Times New Roman" w:cs="Times New Roman"/>
          <w:sz w:val="28"/>
          <w:szCs w:val="28"/>
        </w:rPr>
        <w:t>: пополняется и активизируется словарь, формируется правильное звукопроизношение,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>развивается связная речь</w:t>
      </w:r>
      <w:r w:rsidRPr="00E6764B">
        <w:rPr>
          <w:rFonts w:ascii="Times New Roman" w:hAnsi="Times New Roman" w:cs="Times New Roman"/>
          <w:sz w:val="28"/>
          <w:szCs w:val="28"/>
        </w:rPr>
        <w:t>, умение правильно выражать свои мысли.</w:t>
      </w:r>
    </w:p>
    <w:p w:rsidR="00E6764B" w:rsidRPr="00E6764B" w:rsidRDefault="00E6764B" w:rsidP="00E67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B">
        <w:rPr>
          <w:rFonts w:ascii="Times New Roman" w:hAnsi="Times New Roman" w:cs="Times New Roman"/>
          <w:sz w:val="28"/>
          <w:szCs w:val="28"/>
        </w:rPr>
        <w:t>Подготовила </w:t>
      </w:r>
      <w:r w:rsidRPr="00E6764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 w:rsidRPr="00E6764B">
        <w:rPr>
          <w:rFonts w:ascii="Times New Roman" w:hAnsi="Times New Roman" w:cs="Times New Roman"/>
          <w:b/>
          <w:bCs/>
          <w:sz w:val="28"/>
          <w:szCs w:val="28"/>
        </w:rPr>
        <w:t>Миназова</w:t>
      </w:r>
      <w:proofErr w:type="spellEnd"/>
      <w:r w:rsidRPr="00E6764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E6764B">
        <w:rPr>
          <w:rFonts w:ascii="Times New Roman" w:hAnsi="Times New Roman" w:cs="Times New Roman"/>
          <w:sz w:val="28"/>
          <w:szCs w:val="28"/>
        </w:rPr>
        <w:t>. Р.</w:t>
      </w:r>
    </w:p>
    <w:p w:rsidR="00C5171E" w:rsidRDefault="00C5171E"/>
    <w:sectPr w:rsidR="00C5171E" w:rsidSect="00C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6764B"/>
    <w:rsid w:val="009C72AE"/>
    <w:rsid w:val="00C5171E"/>
    <w:rsid w:val="00E6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2019-02-26T07:53:00Z</dcterms:created>
  <dcterms:modified xsi:type="dcterms:W3CDTF">2019-02-26T07:54:00Z</dcterms:modified>
</cp:coreProperties>
</file>