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3" w:rsidRPr="003A5337" w:rsidRDefault="009A6813" w:rsidP="009A6813">
      <w:pPr>
        <w:spacing w:before="20"/>
      </w:pPr>
      <w:r w:rsidRPr="003A5337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Pr="003A5337">
        <w:rPr>
          <w:b/>
        </w:rPr>
        <w:t>Форма заключения о проведенном обследовании ребенка старшего дошкольного возраста</w:t>
      </w:r>
    </w:p>
    <w:p w:rsidR="009A6813" w:rsidRPr="003A5337" w:rsidRDefault="009A6813" w:rsidP="009A6813">
      <w:pPr>
        <w:jc w:val="both"/>
      </w:pPr>
      <w:r w:rsidRPr="003A5337">
        <w:t>Фамилия, имя ребенка___________________________________________________ пол</w:t>
      </w:r>
      <w:r w:rsidRPr="003A5337">
        <w:tab/>
      </w:r>
      <w:r w:rsidRPr="003A5337">
        <w:tab/>
      </w:r>
      <w:proofErr w:type="gramStart"/>
      <w:r w:rsidRPr="003A5337">
        <w:rPr>
          <w:bdr w:val="single" w:sz="8" w:space="0" w:color="auto"/>
        </w:rPr>
        <w:t>м</w:t>
      </w:r>
      <w:proofErr w:type="gramEnd"/>
      <w:r w:rsidRPr="003A5337">
        <w:tab/>
      </w:r>
      <w:r w:rsidRPr="003A5337">
        <w:tab/>
      </w:r>
      <w:proofErr w:type="spellStart"/>
      <w:r w:rsidRPr="003A5337">
        <w:rPr>
          <w:bdr w:val="single" w:sz="8" w:space="0" w:color="auto"/>
        </w:rPr>
        <w:t>ж</w:t>
      </w:r>
      <w:r w:rsidRPr="003A5337">
        <w:rPr>
          <w:color w:val="FFFFFF"/>
        </w:rPr>
        <w:t>Д</w:t>
      </w:r>
      <w:proofErr w:type="spellEnd"/>
      <w:r w:rsidRPr="003A5337">
        <w:tab/>
      </w:r>
      <w:r w:rsidRPr="003A5337"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4"/>
        <w:gridCol w:w="3564"/>
        <w:gridCol w:w="2700"/>
        <w:gridCol w:w="4500"/>
      </w:tblGrid>
      <w:tr w:rsidR="009A6813" w:rsidRPr="003A5337" w:rsidTr="005F4730">
        <w:tc>
          <w:tcPr>
            <w:tcW w:w="3564" w:type="dxa"/>
            <w:shd w:val="clear" w:color="auto" w:fill="auto"/>
          </w:tcPr>
          <w:p w:rsidR="009A6813" w:rsidRPr="003A5337" w:rsidRDefault="009A6813" w:rsidP="005F4730">
            <w:pPr>
              <w:jc w:val="center"/>
            </w:pPr>
            <w:r w:rsidRPr="003A5337">
              <w:t>Дата рождения</w:t>
            </w:r>
          </w:p>
        </w:tc>
        <w:tc>
          <w:tcPr>
            <w:tcW w:w="6264" w:type="dxa"/>
            <w:gridSpan w:val="2"/>
            <w:shd w:val="clear" w:color="auto" w:fill="auto"/>
          </w:tcPr>
          <w:p w:rsidR="009A6813" w:rsidRPr="003A5337" w:rsidRDefault="009A6813" w:rsidP="005F4730">
            <w:pPr>
              <w:ind w:left="708"/>
              <w:jc w:val="center"/>
            </w:pPr>
            <w:r w:rsidRPr="003A5337">
              <w:t>Дата обследования</w:t>
            </w:r>
          </w:p>
        </w:tc>
        <w:tc>
          <w:tcPr>
            <w:tcW w:w="4500" w:type="dxa"/>
          </w:tcPr>
          <w:p w:rsidR="009A6813" w:rsidRPr="003A5337" w:rsidRDefault="009A6813" w:rsidP="005F4730">
            <w:pPr>
              <w:jc w:val="both"/>
            </w:pPr>
            <w:r w:rsidRPr="003A5337">
              <w:t>Возраст (на момент обследования)</w:t>
            </w:r>
          </w:p>
        </w:tc>
      </w:tr>
      <w:tr w:rsidR="009A6813" w:rsidRPr="003A5337" w:rsidTr="005F4730">
        <w:tc>
          <w:tcPr>
            <w:tcW w:w="3564" w:type="dxa"/>
            <w:vMerge w:val="restart"/>
            <w:shd w:val="clear" w:color="auto" w:fill="auto"/>
          </w:tcPr>
          <w:p w:rsidR="009A6813" w:rsidRPr="003A5337" w:rsidRDefault="009A6813" w:rsidP="005F4730">
            <w:pPr>
              <w:ind w:left="708"/>
              <w:jc w:val="both"/>
              <w:rPr>
                <w:color w:val="C0C0C0"/>
                <w:lang w:val="en-US"/>
              </w:rPr>
            </w:pPr>
          </w:p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</w:rPr>
              <w:t>ДД__ММ__</w:t>
            </w:r>
            <w:proofErr w:type="gramStart"/>
            <w:r w:rsidRPr="003A5337">
              <w:rPr>
                <w:color w:val="808080"/>
              </w:rPr>
              <w:t>ГГ</w:t>
            </w:r>
            <w:proofErr w:type="gramEnd"/>
          </w:p>
        </w:tc>
        <w:tc>
          <w:tcPr>
            <w:tcW w:w="3564" w:type="dxa"/>
            <w:shd w:val="clear" w:color="auto" w:fill="auto"/>
          </w:tcPr>
          <w:p w:rsidR="009A6813" w:rsidRPr="003A5337" w:rsidRDefault="009A6813" w:rsidP="005F4730">
            <w:pPr>
              <w:ind w:left="708"/>
            </w:pPr>
            <w:r w:rsidRPr="003A5337">
              <w:t>Первичного</w:t>
            </w:r>
            <w:r>
              <w:t xml:space="preserve"> (начало года)</w:t>
            </w:r>
          </w:p>
        </w:tc>
        <w:tc>
          <w:tcPr>
            <w:tcW w:w="2700" w:type="dxa"/>
            <w:shd w:val="clear" w:color="auto" w:fill="auto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</w:rPr>
              <w:t>ДД__ММ__</w:t>
            </w:r>
            <w:proofErr w:type="gramStart"/>
            <w:r w:rsidRPr="003A5337">
              <w:rPr>
                <w:color w:val="808080"/>
              </w:rPr>
              <w:t>ГГ</w:t>
            </w:r>
            <w:proofErr w:type="gramEnd"/>
          </w:p>
        </w:tc>
        <w:tc>
          <w:tcPr>
            <w:tcW w:w="4500" w:type="dxa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</w:rPr>
              <w:t xml:space="preserve">Полных </w:t>
            </w:r>
            <w:proofErr w:type="spellStart"/>
            <w:r w:rsidRPr="003A5337">
              <w:rPr>
                <w:color w:val="808080"/>
              </w:rPr>
              <w:t>лет___месяцев</w:t>
            </w:r>
            <w:proofErr w:type="spellEnd"/>
          </w:p>
        </w:tc>
      </w:tr>
      <w:tr w:rsidR="009A6813" w:rsidRPr="003A5337" w:rsidTr="005F4730">
        <w:tc>
          <w:tcPr>
            <w:tcW w:w="3564" w:type="dxa"/>
            <w:vMerge/>
            <w:shd w:val="clear" w:color="auto" w:fill="auto"/>
          </w:tcPr>
          <w:p w:rsidR="009A6813" w:rsidRPr="003A5337" w:rsidRDefault="009A6813" w:rsidP="005F4730">
            <w:pPr>
              <w:ind w:left="708"/>
              <w:jc w:val="both"/>
            </w:pPr>
          </w:p>
        </w:tc>
        <w:tc>
          <w:tcPr>
            <w:tcW w:w="3564" w:type="dxa"/>
            <w:shd w:val="clear" w:color="auto" w:fill="auto"/>
          </w:tcPr>
          <w:p w:rsidR="009A6813" w:rsidRPr="003A5337" w:rsidRDefault="009A6813" w:rsidP="005F4730">
            <w:pPr>
              <w:ind w:left="708"/>
            </w:pPr>
            <w:r>
              <w:t>Вторич</w:t>
            </w:r>
            <w:r w:rsidRPr="003A5337">
              <w:t>ного</w:t>
            </w:r>
            <w:r>
              <w:t xml:space="preserve"> (конец года)</w:t>
            </w:r>
          </w:p>
        </w:tc>
        <w:tc>
          <w:tcPr>
            <w:tcW w:w="2700" w:type="dxa"/>
            <w:shd w:val="clear" w:color="auto" w:fill="auto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</w:rPr>
              <w:t>ДД__ММ__</w:t>
            </w:r>
            <w:proofErr w:type="gramStart"/>
            <w:r w:rsidRPr="003A5337">
              <w:rPr>
                <w:color w:val="808080"/>
              </w:rPr>
              <w:t>ГГ</w:t>
            </w:r>
            <w:proofErr w:type="gramEnd"/>
          </w:p>
        </w:tc>
        <w:tc>
          <w:tcPr>
            <w:tcW w:w="4500" w:type="dxa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</w:rPr>
              <w:t xml:space="preserve">Полных </w:t>
            </w:r>
            <w:proofErr w:type="spellStart"/>
            <w:r w:rsidRPr="003A5337">
              <w:rPr>
                <w:color w:val="808080"/>
              </w:rPr>
              <w:t>лет___месяцев</w:t>
            </w:r>
            <w:proofErr w:type="spellEnd"/>
          </w:p>
        </w:tc>
      </w:tr>
    </w:tbl>
    <w:p w:rsidR="009A6813" w:rsidRPr="003A5337" w:rsidRDefault="009A6813" w:rsidP="009A6813">
      <w:pPr>
        <w:jc w:val="both"/>
      </w:pPr>
    </w:p>
    <w:p w:rsidR="009A6813" w:rsidRPr="003A5337" w:rsidRDefault="009A6813" w:rsidP="009A6813">
      <w:pPr>
        <w:spacing w:line="360" w:lineRule="auto"/>
        <w:jc w:val="both"/>
      </w:pPr>
      <w:r w:rsidRPr="003A5337">
        <w:t>Особые замечания о состоянии ребенка _____________________________________________________________________</w:t>
      </w:r>
    </w:p>
    <w:p w:rsidR="009A6813" w:rsidRPr="003A5337" w:rsidRDefault="009A6813" w:rsidP="009A6813">
      <w:pPr>
        <w:spacing w:line="360" w:lineRule="auto"/>
        <w:jc w:val="both"/>
      </w:pPr>
      <w:r w:rsidRPr="003A5337">
        <w:t>________________________________________________________________________________________________________</w:t>
      </w:r>
    </w:p>
    <w:tbl>
      <w:tblPr>
        <w:tblStyle w:val="a3"/>
        <w:tblW w:w="15228" w:type="dxa"/>
        <w:tblLayout w:type="fixed"/>
        <w:tblLook w:val="01E0" w:firstRow="1" w:lastRow="1" w:firstColumn="1" w:lastColumn="1" w:noHBand="0" w:noVBand="0"/>
      </w:tblPr>
      <w:tblGrid>
        <w:gridCol w:w="3888"/>
        <w:gridCol w:w="2040"/>
        <w:gridCol w:w="1920"/>
        <w:gridCol w:w="120"/>
        <w:gridCol w:w="1860"/>
        <w:gridCol w:w="1980"/>
        <w:gridCol w:w="1800"/>
        <w:gridCol w:w="1620"/>
      </w:tblGrid>
      <w:tr w:rsidR="009A6813" w:rsidRPr="003A5337" w:rsidTr="005F4730">
        <w:trPr>
          <w:trHeight w:val="323"/>
        </w:trPr>
        <w:tc>
          <w:tcPr>
            <w:tcW w:w="38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Показатели развития</w:t>
            </w:r>
          </w:p>
        </w:tc>
        <w:tc>
          <w:tcPr>
            <w:tcW w:w="20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 xml:space="preserve">Данные анкетирования </w:t>
            </w:r>
          </w:p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(в баллах)</w:t>
            </w:r>
          </w:p>
        </w:tc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 xml:space="preserve">Данные углубленного обследования </w:t>
            </w:r>
          </w:p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(в баллах)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ИТОГОВАЯ ОЦЕНКА (сумма 2+3)</w:t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ОТМЕТИТЬ СТЕПЕНЬ РИСКА ДЕЗАДАПТАЦИИ</w:t>
            </w:r>
          </w:p>
        </w:tc>
      </w:tr>
      <w:tr w:rsidR="009A6813" w:rsidRPr="003A5337" w:rsidTr="005F4730">
        <w:trPr>
          <w:trHeight w:val="95"/>
        </w:trPr>
        <w:tc>
          <w:tcPr>
            <w:tcW w:w="38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5337">
              <w:rPr>
                <w:rFonts w:ascii="Arial" w:hAnsi="Arial" w:cs="Arial"/>
                <w:b/>
              </w:rPr>
              <w:t>ВЫСОКАЯ</w:t>
            </w:r>
          </w:p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  <w:lang w:val="en-US"/>
              </w:rPr>
              <w:t>(</w:t>
            </w:r>
            <w:r w:rsidRPr="003A5337">
              <w:rPr>
                <w:rFonts w:ascii="Arial" w:hAnsi="Arial" w:cs="Arial"/>
                <w:b/>
              </w:rPr>
              <w:t>красная зона)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УМЕРЕННАЯ</w:t>
            </w:r>
          </w:p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(желтая зона)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НИЗКАЯ</w:t>
            </w:r>
          </w:p>
          <w:p w:rsidR="009A6813" w:rsidRPr="003A5337" w:rsidRDefault="009A6813" w:rsidP="005F4730">
            <w:pPr>
              <w:jc w:val="center"/>
              <w:rPr>
                <w:rFonts w:ascii="Arial" w:hAnsi="Arial" w:cs="Arial"/>
                <w:b/>
              </w:rPr>
            </w:pPr>
            <w:r w:rsidRPr="003A5337">
              <w:rPr>
                <w:rFonts w:ascii="Arial" w:hAnsi="Arial" w:cs="Arial"/>
                <w:b/>
              </w:rPr>
              <w:t>(зеленая зона)</w:t>
            </w:r>
          </w:p>
        </w:tc>
      </w:tr>
      <w:tr w:rsidR="009A6813" w:rsidRPr="003A5337" w:rsidTr="005F4730"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center"/>
              <w:rPr>
                <w:b/>
              </w:rPr>
            </w:pPr>
            <w:r w:rsidRPr="003A5337">
              <w:rPr>
                <w:b/>
              </w:rPr>
              <w:t>1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center"/>
            </w:pPr>
            <w:r w:rsidRPr="003A5337">
              <w:t>2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center"/>
            </w:pPr>
            <w:r w:rsidRPr="003A5337">
              <w:t>3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jc w:val="center"/>
            </w:pPr>
            <w:r w:rsidRPr="003A5337">
              <w:t>4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jc w:val="center"/>
            </w:pPr>
            <w:r w:rsidRPr="003A5337"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center"/>
            </w:pPr>
            <w:r w:rsidRPr="003A5337">
              <w:t>6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jc w:val="center"/>
            </w:pPr>
            <w:r w:rsidRPr="003A5337">
              <w:t>7</w:t>
            </w:r>
          </w:p>
        </w:tc>
      </w:tr>
      <w:tr w:rsidR="009A6813" w:rsidRPr="003A5337" w:rsidTr="005F4730"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CD5228" w:rsidRDefault="009A6813" w:rsidP="005F4730">
            <w:pPr>
              <w:jc w:val="both"/>
              <w:rPr>
                <w:b/>
              </w:rPr>
            </w:pPr>
            <w:r w:rsidRPr="00CD5228">
              <w:rPr>
                <w:b/>
              </w:rPr>
              <w:t>1.Социальное развитие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B95361" w:rsidRDefault="009A6813" w:rsidP="005F4730">
            <w:pPr>
              <w:jc w:val="center"/>
              <w:rPr>
                <w:color w:val="999999"/>
              </w:rPr>
            </w:pPr>
            <w:r w:rsidRPr="00B95361">
              <w:rPr>
                <w:color w:val="999999"/>
                <w:lang w:val="en-US"/>
              </w:rPr>
              <w:t xml:space="preserve">max 15 </w:t>
            </w:r>
            <w:r w:rsidRPr="00B95361">
              <w:rPr>
                <w:color w:val="999999"/>
              </w:rPr>
              <w:t>баллов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CD5228" w:rsidRDefault="009A6813" w:rsidP="005F4730">
            <w:pPr>
              <w:jc w:val="center"/>
              <w:rPr>
                <w:color w:val="808080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813" w:rsidRPr="00B95361" w:rsidRDefault="009A6813" w:rsidP="005F4730">
            <w:pPr>
              <w:jc w:val="center"/>
              <w:rPr>
                <w:color w:val="999999"/>
              </w:rPr>
            </w:pPr>
            <w:r w:rsidRPr="00B95361">
              <w:rPr>
                <w:color w:val="999999"/>
                <w:lang w:val="en-US"/>
              </w:rPr>
              <w:t xml:space="preserve">max 15 </w:t>
            </w:r>
            <w:r w:rsidRPr="00B95361">
              <w:rPr>
                <w:color w:val="999999"/>
              </w:rPr>
              <w:t>баллов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</w:tcPr>
          <w:p w:rsidR="009A6813" w:rsidRPr="001D4654" w:rsidRDefault="009A6813" w:rsidP="005F4730">
            <w:pPr>
              <w:ind w:right="-108"/>
              <w:jc w:val="center"/>
              <w:rPr>
                <w:color w:val="FFFFFF"/>
              </w:rPr>
            </w:pPr>
            <w:r w:rsidRPr="001D4654">
              <w:rPr>
                <w:color w:val="FFFFFF"/>
              </w:rPr>
              <w:t>Ниже 5 баллов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9A6813" w:rsidRPr="00CD5228" w:rsidRDefault="009A6813" w:rsidP="005F4730">
            <w:pPr>
              <w:jc w:val="center"/>
              <w:rPr>
                <w:color w:val="0000FF"/>
              </w:rPr>
            </w:pPr>
            <w:r w:rsidRPr="00CD5228">
              <w:rPr>
                <w:color w:val="0000FF"/>
              </w:rPr>
              <w:t>От 5 до 10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</w:tcPr>
          <w:p w:rsidR="009A6813" w:rsidRPr="00953A0A" w:rsidRDefault="009A6813" w:rsidP="005F4730">
            <w:pPr>
              <w:ind w:left="-108" w:right="-108"/>
              <w:jc w:val="center"/>
              <w:rPr>
                <w:color w:val="FFFFFF"/>
              </w:rPr>
            </w:pPr>
            <w:r w:rsidRPr="00953A0A">
              <w:rPr>
                <w:color w:val="FFFFFF"/>
              </w:rPr>
              <w:t>Выше10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3A5337">
              <w:rPr>
                <w:b/>
              </w:rPr>
              <w:t>. Личностное развитие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>max</w:t>
            </w:r>
            <w:r w:rsidRPr="003A5337">
              <w:rPr>
                <w:color w:val="808080"/>
              </w:rPr>
              <w:t xml:space="preserve"> 15 баллов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A762F0" w:rsidRDefault="009A6813" w:rsidP="005F4730">
            <w:pPr>
              <w:jc w:val="both"/>
              <w:rPr>
                <w:color w:val="FF0000"/>
              </w:rPr>
            </w:pPr>
            <w:r w:rsidRPr="00A762F0">
              <w:rPr>
                <w:color w:val="FF0000"/>
              </w:rPr>
              <w:t>15 баллов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jc w:val="both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>max</w:t>
            </w:r>
            <w:r w:rsidRPr="003A5337">
              <w:rPr>
                <w:color w:val="808080"/>
              </w:rPr>
              <w:t xml:space="preserve"> 30 баллов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ind w:right="-108"/>
              <w:jc w:val="both"/>
              <w:rPr>
                <w:color w:val="C0C0C0"/>
              </w:rPr>
            </w:pPr>
            <w:r w:rsidRPr="003A5337">
              <w:rPr>
                <w:color w:val="C0C0C0"/>
              </w:rPr>
              <w:t>Ниже  10 баллов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10 до 20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CD5228" w:rsidRDefault="009A6813" w:rsidP="005F4730">
            <w:pPr>
              <w:jc w:val="both"/>
              <w:rPr>
                <w:b/>
              </w:rPr>
            </w:pPr>
            <w:r w:rsidRPr="00CD5228">
              <w:rPr>
                <w:b/>
              </w:rPr>
              <w:t>3.Эмоциональное развитие</w:t>
            </w:r>
          </w:p>
        </w:tc>
        <w:tc>
          <w:tcPr>
            <w:tcW w:w="20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B95361" w:rsidRDefault="009A6813" w:rsidP="005F4730">
            <w:pPr>
              <w:jc w:val="center"/>
              <w:rPr>
                <w:color w:val="999999"/>
              </w:rPr>
            </w:pPr>
            <w:r w:rsidRPr="00B95361">
              <w:rPr>
                <w:color w:val="999999"/>
                <w:lang w:val="en-US"/>
              </w:rPr>
              <w:t xml:space="preserve">max 15 </w:t>
            </w:r>
            <w:r w:rsidRPr="00B95361">
              <w:rPr>
                <w:color w:val="999999"/>
              </w:rPr>
              <w:t>баллов</w:t>
            </w: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shd w:val="horzCross" w:color="auto" w:fill="auto"/>
          </w:tcPr>
          <w:p w:rsidR="009A6813" w:rsidRPr="00B95361" w:rsidRDefault="009A6813" w:rsidP="005F4730">
            <w:pPr>
              <w:ind w:right="-108"/>
              <w:jc w:val="center"/>
              <w:rPr>
                <w:color w:val="999999"/>
                <w:lang w:val="en-US"/>
              </w:rPr>
            </w:pPr>
            <w:r w:rsidRPr="00B95361">
              <w:rPr>
                <w:color w:val="999999"/>
                <w:lang w:val="en-US"/>
              </w:rPr>
              <w:t xml:space="preserve">Max 15 </w:t>
            </w:r>
            <w:proofErr w:type="spellStart"/>
            <w:r w:rsidRPr="00B95361">
              <w:rPr>
                <w:color w:val="999999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A6813" w:rsidRPr="00B95361" w:rsidRDefault="009A6813" w:rsidP="005F4730">
            <w:pPr>
              <w:jc w:val="center"/>
              <w:rPr>
                <w:color w:val="999999"/>
              </w:rPr>
            </w:pPr>
            <w:r w:rsidRPr="00B95361">
              <w:rPr>
                <w:color w:val="999999"/>
                <w:lang w:val="en-US"/>
              </w:rPr>
              <w:t xml:space="preserve">max 30 </w:t>
            </w:r>
            <w:r w:rsidRPr="00B95361">
              <w:rPr>
                <w:color w:val="999999"/>
              </w:rPr>
              <w:t>баллов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00"/>
          </w:tcPr>
          <w:p w:rsidR="009A6813" w:rsidRPr="001D4654" w:rsidRDefault="009A6813" w:rsidP="005F4730">
            <w:pPr>
              <w:ind w:right="-108"/>
              <w:jc w:val="center"/>
              <w:rPr>
                <w:color w:val="FFFFFF"/>
              </w:rPr>
            </w:pPr>
            <w:r w:rsidRPr="001D4654">
              <w:rPr>
                <w:color w:val="FFFFFF"/>
              </w:rPr>
              <w:t>Ниже 10 баллов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9A6813" w:rsidRPr="00CD5228" w:rsidRDefault="009A6813" w:rsidP="005F4730">
            <w:pPr>
              <w:jc w:val="center"/>
              <w:rPr>
                <w:color w:val="0000FF"/>
              </w:rPr>
            </w:pPr>
            <w:r w:rsidRPr="00CD5228">
              <w:rPr>
                <w:color w:val="0000FF"/>
              </w:rPr>
              <w:t>От 10 до 20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  <w:shd w:val="clear" w:color="auto" w:fill="99CC00"/>
          </w:tcPr>
          <w:p w:rsidR="009A6813" w:rsidRPr="00953A0A" w:rsidRDefault="009A6813" w:rsidP="005F4730">
            <w:pPr>
              <w:ind w:left="-108" w:right="-108"/>
              <w:jc w:val="center"/>
              <w:rPr>
                <w:color w:val="FFFFFF"/>
              </w:rPr>
            </w:pPr>
            <w:r w:rsidRPr="00953A0A">
              <w:rPr>
                <w:color w:val="FF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CD5228" w:rsidRDefault="009A6813" w:rsidP="005F4730">
            <w:pPr>
              <w:jc w:val="both"/>
              <w:rPr>
                <w:b/>
              </w:rPr>
            </w:pPr>
            <w:r w:rsidRPr="00CD5228">
              <w:rPr>
                <w:b/>
              </w:rPr>
              <w:t>4.Творческое развитие</w:t>
            </w:r>
          </w:p>
        </w:tc>
        <w:tc>
          <w:tcPr>
            <w:tcW w:w="20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B95361" w:rsidRDefault="009A6813" w:rsidP="005F4730">
            <w:pPr>
              <w:jc w:val="center"/>
              <w:rPr>
                <w:color w:val="999999"/>
              </w:rPr>
            </w:pPr>
            <w:r w:rsidRPr="00B95361">
              <w:rPr>
                <w:color w:val="999999"/>
                <w:lang w:val="en-US"/>
              </w:rPr>
              <w:t xml:space="preserve">max 15 </w:t>
            </w:r>
            <w:r w:rsidRPr="00B95361">
              <w:rPr>
                <w:color w:val="999999"/>
              </w:rPr>
              <w:t>баллов</w:t>
            </w: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shd w:val="horzCross" w:color="auto" w:fill="auto"/>
          </w:tcPr>
          <w:p w:rsidR="009A6813" w:rsidRPr="00B95361" w:rsidRDefault="009A6813" w:rsidP="005F4730">
            <w:pPr>
              <w:ind w:right="-108"/>
              <w:jc w:val="center"/>
              <w:rPr>
                <w:color w:val="999999"/>
                <w:lang w:val="en-US"/>
              </w:rPr>
            </w:pPr>
            <w:r w:rsidRPr="00B95361">
              <w:rPr>
                <w:color w:val="999999"/>
                <w:lang w:val="en-US"/>
              </w:rPr>
              <w:t xml:space="preserve">Max 15 </w:t>
            </w:r>
            <w:proofErr w:type="spellStart"/>
            <w:r w:rsidRPr="00B95361">
              <w:rPr>
                <w:color w:val="999999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A6813" w:rsidRPr="00B95361" w:rsidRDefault="009A6813" w:rsidP="005F4730">
            <w:pPr>
              <w:jc w:val="center"/>
              <w:rPr>
                <w:color w:val="999999"/>
              </w:rPr>
            </w:pPr>
            <w:r w:rsidRPr="00B95361">
              <w:rPr>
                <w:color w:val="999999"/>
                <w:lang w:val="en-US"/>
              </w:rPr>
              <w:t xml:space="preserve">max 30 </w:t>
            </w:r>
            <w:r w:rsidRPr="00B95361">
              <w:rPr>
                <w:color w:val="999999"/>
              </w:rPr>
              <w:t>баллов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00"/>
          </w:tcPr>
          <w:p w:rsidR="009A6813" w:rsidRPr="001D4654" w:rsidRDefault="009A6813" w:rsidP="005F4730">
            <w:pPr>
              <w:ind w:right="-108"/>
              <w:jc w:val="center"/>
              <w:rPr>
                <w:color w:val="FFFFFF"/>
              </w:rPr>
            </w:pPr>
            <w:r w:rsidRPr="001D4654">
              <w:rPr>
                <w:color w:val="FFFFFF"/>
              </w:rPr>
              <w:t>Ниже 10 баллов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9A6813" w:rsidRPr="00CD5228" w:rsidRDefault="009A6813" w:rsidP="005F4730">
            <w:pPr>
              <w:jc w:val="center"/>
              <w:rPr>
                <w:color w:val="0000FF"/>
              </w:rPr>
            </w:pPr>
            <w:r w:rsidRPr="00CD5228">
              <w:rPr>
                <w:color w:val="0000FF"/>
              </w:rPr>
              <w:t>От 10 до 20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  <w:shd w:val="clear" w:color="auto" w:fill="99CC00"/>
          </w:tcPr>
          <w:p w:rsidR="009A6813" w:rsidRPr="00953A0A" w:rsidRDefault="009A6813" w:rsidP="005F4730">
            <w:pPr>
              <w:ind w:left="-108" w:right="-108"/>
              <w:jc w:val="center"/>
              <w:rPr>
                <w:color w:val="FFFFFF"/>
              </w:rPr>
            </w:pPr>
            <w:r w:rsidRPr="00953A0A">
              <w:rPr>
                <w:color w:val="FFFFFF"/>
              </w:rPr>
              <w:t>Выше20 баллов</w:t>
            </w:r>
          </w:p>
        </w:tc>
      </w:tr>
      <w:tr w:rsidR="009A6813" w:rsidRPr="003A5337" w:rsidTr="005F4730">
        <w:trPr>
          <w:gridAfter w:val="3"/>
          <w:wAfter w:w="5400" w:type="dxa"/>
        </w:trPr>
        <w:tc>
          <w:tcPr>
            <w:tcW w:w="982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</w:pPr>
            <w:r>
              <w:rPr>
                <w:b/>
              </w:rPr>
              <w:t>5</w:t>
            </w:r>
            <w:r w:rsidRPr="003A5337">
              <w:rPr>
                <w:b/>
              </w:rPr>
              <w:t>. Когнитивное развитие, в том числе: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r>
              <w:t>5</w:t>
            </w:r>
            <w:r w:rsidRPr="003A5337">
              <w:t>.1 Развитие речи</w:t>
            </w:r>
          </w:p>
        </w:tc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>max</w:t>
            </w:r>
            <w:r w:rsidRPr="003A5337">
              <w:rPr>
                <w:color w:val="808080"/>
              </w:rPr>
              <w:t xml:space="preserve"> 15 баллов</w:t>
            </w:r>
          </w:p>
        </w:tc>
        <w:tc>
          <w:tcPr>
            <w:tcW w:w="19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ind w:right="-108"/>
              <w:jc w:val="both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>max</w:t>
            </w:r>
            <w:r w:rsidRPr="003A5337">
              <w:rPr>
                <w:color w:val="808080"/>
              </w:rPr>
              <w:t xml:space="preserve"> 15 баллов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jc w:val="both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>max</w:t>
            </w:r>
            <w:r w:rsidRPr="003A5337">
              <w:rPr>
                <w:color w:val="808080"/>
              </w:rPr>
              <w:t xml:space="preserve"> 30 баллов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ind w:right="-108"/>
              <w:jc w:val="both"/>
              <w:rPr>
                <w:color w:val="C0C0C0"/>
              </w:rPr>
            </w:pPr>
            <w:r w:rsidRPr="003A5337">
              <w:rPr>
                <w:color w:val="C0C0C0"/>
              </w:rPr>
              <w:t>Ниже  10 баллов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10 до 20 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r>
              <w:t>5</w:t>
            </w:r>
            <w:r w:rsidRPr="003A5337">
              <w:t>.2 Развитие моторики и графических умений</w:t>
            </w:r>
          </w:p>
        </w:tc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30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9A6813" w:rsidRPr="003A5337" w:rsidRDefault="009A6813" w:rsidP="005F4730">
            <w:pPr>
              <w:ind w:right="-108"/>
              <w:jc w:val="both"/>
              <w:rPr>
                <w:color w:val="C0C0C0"/>
              </w:rPr>
            </w:pPr>
            <w:r w:rsidRPr="003A5337">
              <w:rPr>
                <w:color w:val="C0C0C0"/>
              </w:rPr>
              <w:t>Ниже  10 баллов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10 до 20 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r>
              <w:t>5</w:t>
            </w:r>
            <w:r w:rsidRPr="003A5337">
              <w:t>.3 Развитие зрительно-пространственного восприятия и зрительно-моторных координаций</w:t>
            </w:r>
          </w:p>
        </w:tc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30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9A6813" w:rsidRPr="003A5337" w:rsidRDefault="009A6813" w:rsidP="005F4730">
            <w:pPr>
              <w:ind w:right="-108"/>
              <w:jc w:val="both"/>
              <w:rPr>
                <w:color w:val="C0C0C0"/>
              </w:rPr>
            </w:pPr>
            <w:r w:rsidRPr="003A5337">
              <w:rPr>
                <w:color w:val="C0C0C0"/>
              </w:rPr>
              <w:t>Ниже  10 баллов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10 до 20 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r>
              <w:t>5</w:t>
            </w:r>
            <w:r w:rsidRPr="003A5337">
              <w:t>.4 Развитие внимания и памяти</w:t>
            </w:r>
          </w:p>
        </w:tc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30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ind w:right="-108"/>
              <w:jc w:val="both"/>
              <w:rPr>
                <w:color w:val="C0C0C0"/>
              </w:rPr>
            </w:pPr>
            <w:r w:rsidRPr="003A5337">
              <w:rPr>
                <w:color w:val="C0C0C0"/>
              </w:rPr>
              <w:t>Ниже  10 баллов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10 до 20 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r>
              <w:t>5</w:t>
            </w:r>
            <w:r w:rsidRPr="003A5337">
              <w:t>.5 Мышление (общее развитие)</w:t>
            </w:r>
          </w:p>
        </w:tc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30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ind w:right="-108"/>
              <w:rPr>
                <w:color w:val="C0C0C0"/>
              </w:rPr>
            </w:pPr>
            <w:r w:rsidRPr="003A5337">
              <w:rPr>
                <w:color w:val="C0C0C0"/>
              </w:rPr>
              <w:t>Ниже  10 баллов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10 до 20 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r>
              <w:t>5</w:t>
            </w:r>
            <w:r w:rsidRPr="003A5337">
              <w:t>.6 Самоорганизация (организация деятельности)</w:t>
            </w:r>
          </w:p>
        </w:tc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ind w:right="-108"/>
              <w:jc w:val="center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6813" w:rsidRPr="003A5337" w:rsidRDefault="009A6813" w:rsidP="005F4730">
            <w:pPr>
              <w:jc w:val="center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30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:rsidR="009A6813" w:rsidRPr="003A5337" w:rsidRDefault="009A6813" w:rsidP="005F4730">
            <w:pPr>
              <w:ind w:right="-108"/>
              <w:rPr>
                <w:color w:val="C0C0C0"/>
              </w:rPr>
            </w:pPr>
            <w:r w:rsidRPr="003A5337">
              <w:rPr>
                <w:color w:val="C0C0C0"/>
              </w:rPr>
              <w:t>Ниже  10 баллов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10 до 20 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3A5337">
              <w:rPr>
                <w:b/>
              </w:rPr>
              <w:t>.Состояние здоровья</w:t>
            </w:r>
          </w:p>
        </w:tc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ind w:right="-108"/>
              <w:jc w:val="both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ind w:right="-108"/>
              <w:jc w:val="both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30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ind w:right="-108"/>
              <w:rPr>
                <w:color w:val="C0C0C0"/>
              </w:rPr>
            </w:pPr>
            <w:r w:rsidRPr="003A5337">
              <w:rPr>
                <w:color w:val="C0C0C0"/>
              </w:rPr>
              <w:t>Ниже  10 баллов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10 до 20 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Выше20 баллов</w:t>
            </w: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3A5337">
              <w:rPr>
                <w:b/>
              </w:rPr>
              <w:t>.Физическое и моторное развитие</w:t>
            </w:r>
          </w:p>
        </w:tc>
        <w:tc>
          <w:tcPr>
            <w:tcW w:w="2040" w:type="dxa"/>
            <w:tcBorders>
              <w:left w:val="double" w:sz="4" w:space="0" w:color="auto"/>
              <w:right w:val="double" w:sz="4" w:space="0" w:color="auto"/>
            </w:tcBorders>
            <w:shd w:val="horzCross" w:color="auto" w:fill="auto"/>
          </w:tcPr>
          <w:p w:rsidR="009A6813" w:rsidRPr="003A5337" w:rsidRDefault="009A6813" w:rsidP="005F4730">
            <w:pPr>
              <w:jc w:val="both"/>
            </w:pPr>
          </w:p>
        </w:tc>
        <w:tc>
          <w:tcPr>
            <w:tcW w:w="19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ind w:right="-108"/>
              <w:jc w:val="both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proofErr w:type="spellStart"/>
            <w:r w:rsidRPr="003A5337">
              <w:rPr>
                <w:color w:val="808080"/>
                <w:lang w:val="en-US"/>
              </w:rPr>
              <w:t>баллов</w:t>
            </w:r>
            <w:proofErr w:type="spellEnd"/>
          </w:p>
        </w:tc>
        <w:tc>
          <w:tcPr>
            <w:tcW w:w="19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jc w:val="both"/>
              <w:rPr>
                <w:color w:val="808080"/>
              </w:rPr>
            </w:pPr>
            <w:r w:rsidRPr="003A5337">
              <w:rPr>
                <w:color w:val="808080"/>
                <w:lang w:val="en-US"/>
              </w:rPr>
              <w:t xml:space="preserve">max 15 </w:t>
            </w:r>
            <w:r w:rsidRPr="003A5337">
              <w:rPr>
                <w:color w:val="808080"/>
              </w:rPr>
              <w:t>баллов</w:t>
            </w: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ind w:right="-108"/>
              <w:jc w:val="both"/>
              <w:rPr>
                <w:color w:val="C0C0C0"/>
              </w:rPr>
            </w:pPr>
            <w:r w:rsidRPr="003A5337">
              <w:rPr>
                <w:color w:val="C0C0C0"/>
              </w:rPr>
              <w:t>Ниже  5 баллов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 xml:space="preserve">От 5 до 10 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  <w:r w:rsidRPr="003A5337">
              <w:rPr>
                <w:color w:val="00FFFF"/>
              </w:rPr>
              <w:t>Выше10 баллов</w:t>
            </w:r>
          </w:p>
        </w:tc>
      </w:tr>
      <w:tr w:rsidR="009A6813" w:rsidRPr="003A5337" w:rsidTr="005F4730">
        <w:tc>
          <w:tcPr>
            <w:tcW w:w="9828" w:type="dxa"/>
            <w:gridSpan w:val="5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right"/>
              <w:rPr>
                <w:b/>
              </w:rPr>
            </w:pPr>
            <w:r w:rsidRPr="003A5337">
              <w:rPr>
                <w:b/>
              </w:rPr>
              <w:t>Количество оценок риска дезадаптации</w:t>
            </w:r>
          </w:p>
        </w:tc>
        <w:tc>
          <w:tcPr>
            <w:tcW w:w="1980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>Max - 12</w:t>
            </w:r>
          </w:p>
        </w:tc>
        <w:tc>
          <w:tcPr>
            <w:tcW w:w="1800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>Max - 12</w:t>
            </w:r>
          </w:p>
        </w:tc>
        <w:tc>
          <w:tcPr>
            <w:tcW w:w="1620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color w:val="808080"/>
                <w:lang w:val="en-US"/>
              </w:rPr>
            </w:pPr>
            <w:r w:rsidRPr="003A5337">
              <w:rPr>
                <w:color w:val="808080"/>
                <w:lang w:val="en-US"/>
              </w:rPr>
              <w:t>Max – 12</w:t>
            </w:r>
          </w:p>
        </w:tc>
      </w:tr>
      <w:tr w:rsidR="009A6813" w:rsidRPr="003A5337" w:rsidTr="005F4730">
        <w:tc>
          <w:tcPr>
            <w:tcW w:w="9828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6813" w:rsidRPr="003A5337" w:rsidRDefault="009A6813" w:rsidP="005F4730">
            <w:pPr>
              <w:jc w:val="right"/>
              <w:rPr>
                <w:b/>
              </w:rPr>
            </w:pPr>
            <w:r w:rsidRPr="003A5337">
              <w:rPr>
                <w:b/>
              </w:rPr>
              <w:t>СУММАРНАЯ СТЕПЕНЬ РИСКА ДЕЗАДАПТАЦИИ</w:t>
            </w:r>
          </w:p>
        </w:tc>
        <w:tc>
          <w:tcPr>
            <w:tcW w:w="1980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jc w:val="both"/>
              <w:rPr>
                <w:color w:val="C0C0C0"/>
              </w:rPr>
            </w:pPr>
            <w:r w:rsidRPr="003A5337">
              <w:rPr>
                <w:color w:val="C0C0C0"/>
              </w:rPr>
              <w:t>3 и больше</w:t>
            </w:r>
          </w:p>
        </w:tc>
        <w:tc>
          <w:tcPr>
            <w:tcW w:w="1800" w:type="dxa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both"/>
              <w:rPr>
                <w:color w:val="0000FF"/>
                <w:lang w:val="en-US"/>
              </w:rPr>
            </w:pPr>
            <w:r w:rsidRPr="003A5337">
              <w:rPr>
                <w:color w:val="0000FF"/>
              </w:rPr>
              <w:t>Более 6</w:t>
            </w:r>
          </w:p>
        </w:tc>
        <w:tc>
          <w:tcPr>
            <w:tcW w:w="162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:rsidR="009A6813" w:rsidRPr="003A5337" w:rsidRDefault="009A6813" w:rsidP="005F4730">
            <w:pPr>
              <w:jc w:val="center"/>
              <w:rPr>
                <w:color w:val="00FFFF"/>
              </w:rPr>
            </w:pPr>
            <w:r w:rsidRPr="003A5337">
              <w:rPr>
                <w:color w:val="00FFFF"/>
              </w:rPr>
              <w:t>10-12</w:t>
            </w:r>
          </w:p>
        </w:tc>
      </w:tr>
      <w:tr w:rsidR="009A6813" w:rsidRPr="003A5337" w:rsidTr="005F4730">
        <w:trPr>
          <w:trHeight w:val="20"/>
        </w:trPr>
        <w:tc>
          <w:tcPr>
            <w:tcW w:w="9828" w:type="dxa"/>
            <w:gridSpan w:val="5"/>
            <w:vMerge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right"/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  <w:r w:rsidRPr="003A5337">
              <w:rPr>
                <w:color w:val="0000FF"/>
              </w:rPr>
              <w:t>В сумме –</w:t>
            </w:r>
            <w:r w:rsidRPr="003A5337">
              <w:rPr>
                <w:color w:val="0000FF"/>
                <w:lang w:val="en-US"/>
              </w:rPr>
              <w:t>6</w:t>
            </w:r>
            <w:r w:rsidRPr="003A5337">
              <w:rPr>
                <w:color w:val="0000FF"/>
              </w:rPr>
              <w:t xml:space="preserve"> и более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jc w:val="both"/>
              <w:rPr>
                <w:color w:val="00FFFF"/>
              </w:rPr>
            </w:pPr>
          </w:p>
        </w:tc>
      </w:tr>
      <w:tr w:rsidR="009A6813" w:rsidRPr="003A5337" w:rsidTr="005F4730">
        <w:trPr>
          <w:gridAfter w:val="3"/>
          <w:wAfter w:w="5400" w:type="dxa"/>
        </w:trPr>
        <w:tc>
          <w:tcPr>
            <w:tcW w:w="9828" w:type="dxa"/>
            <w:gridSpan w:val="5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center"/>
            </w:pPr>
            <w:r w:rsidRPr="003A5337">
              <w:rPr>
                <w:rFonts w:ascii="Arial" w:hAnsi="Arial" w:cs="Arial"/>
                <w:b/>
              </w:rPr>
              <w:t>Дополнительные данные, необходимые для подготовки заключения</w:t>
            </w:r>
          </w:p>
        </w:tc>
      </w:tr>
      <w:tr w:rsidR="009A6813" w:rsidRPr="003A5337" w:rsidTr="005F4730">
        <w:trPr>
          <w:trHeight w:val="41"/>
        </w:trPr>
        <w:tc>
          <w:tcPr>
            <w:tcW w:w="3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jc w:val="both"/>
              <w:rPr>
                <w:color w:val="808080"/>
              </w:rPr>
            </w:pP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ind w:right="-108"/>
              <w:jc w:val="both"/>
              <w:rPr>
                <w:color w:val="808080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ind w:right="-108"/>
              <w:jc w:val="both"/>
              <w:rPr>
                <w:color w:val="80808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6600"/>
          </w:tcPr>
          <w:p w:rsidR="009A6813" w:rsidRPr="003A5337" w:rsidRDefault="009A6813" w:rsidP="005F4730">
            <w:pPr>
              <w:ind w:right="-108"/>
              <w:rPr>
                <w:color w:val="C0C0C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9A6813" w:rsidRPr="003A5337" w:rsidRDefault="009A6813" w:rsidP="005F4730">
            <w:pPr>
              <w:jc w:val="both"/>
              <w:rPr>
                <w:color w:val="0000FF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9CC00"/>
          </w:tcPr>
          <w:p w:rsidR="009A6813" w:rsidRPr="003A5337" w:rsidRDefault="009A6813" w:rsidP="005F4730">
            <w:pPr>
              <w:ind w:left="-108" w:right="-108"/>
              <w:jc w:val="both"/>
              <w:rPr>
                <w:color w:val="00FFFF"/>
              </w:rPr>
            </w:pPr>
          </w:p>
        </w:tc>
      </w:tr>
      <w:tr w:rsidR="009A6813" w:rsidRPr="003A5337" w:rsidTr="005F4730">
        <w:tc>
          <w:tcPr>
            <w:tcW w:w="38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both"/>
            </w:pPr>
            <w:r w:rsidRPr="003A5337">
              <w:t>Ведущая рука</w:t>
            </w:r>
          </w:p>
        </w:tc>
        <w:tc>
          <w:tcPr>
            <w:tcW w:w="59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jc w:val="center"/>
            </w:pPr>
            <w:r w:rsidRPr="003A5337">
              <w:t>Правая / Левая</w:t>
            </w: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jc w:val="center"/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813" w:rsidRPr="003A5337" w:rsidRDefault="009A6813" w:rsidP="005F4730">
            <w:pPr>
              <w:jc w:val="center"/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813" w:rsidRPr="003A5337" w:rsidRDefault="009A6813" w:rsidP="005F4730">
            <w:pPr>
              <w:jc w:val="center"/>
            </w:pPr>
          </w:p>
        </w:tc>
      </w:tr>
    </w:tbl>
    <w:p w:rsidR="009A6813" w:rsidRPr="003A5337" w:rsidRDefault="009A6813" w:rsidP="009A6813"/>
    <w:p w:rsidR="009A6813" w:rsidRPr="003A5337" w:rsidRDefault="009A6813" w:rsidP="009A6813">
      <w:pPr>
        <w:rPr>
          <w:rFonts w:ascii="Arial" w:hAnsi="Arial" w:cs="Arial"/>
        </w:rPr>
      </w:pPr>
    </w:p>
    <w:p w:rsidR="00AF50EC" w:rsidRDefault="00AF50EC">
      <w:bookmarkStart w:id="0" w:name="_GoBack"/>
      <w:bookmarkEnd w:id="0"/>
    </w:p>
    <w:sectPr w:rsidR="00AF50EC" w:rsidSect="009A6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E9"/>
    <w:rsid w:val="00007F0D"/>
    <w:rsid w:val="0001148F"/>
    <w:rsid w:val="000124D9"/>
    <w:rsid w:val="0001543E"/>
    <w:rsid w:val="000164F9"/>
    <w:rsid w:val="00017620"/>
    <w:rsid w:val="00017E56"/>
    <w:rsid w:val="00021496"/>
    <w:rsid w:val="00023039"/>
    <w:rsid w:val="0002367A"/>
    <w:rsid w:val="00027DE0"/>
    <w:rsid w:val="000316DC"/>
    <w:rsid w:val="000325A6"/>
    <w:rsid w:val="00033EBA"/>
    <w:rsid w:val="000363EB"/>
    <w:rsid w:val="00036599"/>
    <w:rsid w:val="00037146"/>
    <w:rsid w:val="00040E53"/>
    <w:rsid w:val="00041661"/>
    <w:rsid w:val="0004235B"/>
    <w:rsid w:val="00044D33"/>
    <w:rsid w:val="000463E0"/>
    <w:rsid w:val="00052810"/>
    <w:rsid w:val="00054540"/>
    <w:rsid w:val="000550DB"/>
    <w:rsid w:val="00055BBA"/>
    <w:rsid w:val="0005736C"/>
    <w:rsid w:val="00057E8E"/>
    <w:rsid w:val="000634D2"/>
    <w:rsid w:val="0006360F"/>
    <w:rsid w:val="00064C35"/>
    <w:rsid w:val="000740C1"/>
    <w:rsid w:val="00074629"/>
    <w:rsid w:val="000746B0"/>
    <w:rsid w:val="00077240"/>
    <w:rsid w:val="000779B6"/>
    <w:rsid w:val="00077F61"/>
    <w:rsid w:val="00083E99"/>
    <w:rsid w:val="00085DD5"/>
    <w:rsid w:val="000860EE"/>
    <w:rsid w:val="00086FB5"/>
    <w:rsid w:val="0009279D"/>
    <w:rsid w:val="00092EDE"/>
    <w:rsid w:val="000A0E78"/>
    <w:rsid w:val="000A1C62"/>
    <w:rsid w:val="000A5590"/>
    <w:rsid w:val="000B1F37"/>
    <w:rsid w:val="000B2101"/>
    <w:rsid w:val="000B5832"/>
    <w:rsid w:val="000C6159"/>
    <w:rsid w:val="000C6ED0"/>
    <w:rsid w:val="000D0798"/>
    <w:rsid w:val="000D0E4A"/>
    <w:rsid w:val="000D1C12"/>
    <w:rsid w:val="000D2395"/>
    <w:rsid w:val="000D28B7"/>
    <w:rsid w:val="000D2FAE"/>
    <w:rsid w:val="000D331A"/>
    <w:rsid w:val="000D5BBA"/>
    <w:rsid w:val="000D708B"/>
    <w:rsid w:val="000E1708"/>
    <w:rsid w:val="000E2E65"/>
    <w:rsid w:val="000E44D5"/>
    <w:rsid w:val="000E68F7"/>
    <w:rsid w:val="000F014A"/>
    <w:rsid w:val="000F1DC2"/>
    <w:rsid w:val="000F478B"/>
    <w:rsid w:val="000F5047"/>
    <w:rsid w:val="00111520"/>
    <w:rsid w:val="00111D3C"/>
    <w:rsid w:val="00113681"/>
    <w:rsid w:val="00120A7B"/>
    <w:rsid w:val="001213BC"/>
    <w:rsid w:val="0012364E"/>
    <w:rsid w:val="00124DCD"/>
    <w:rsid w:val="0012747A"/>
    <w:rsid w:val="001300E6"/>
    <w:rsid w:val="0013213B"/>
    <w:rsid w:val="0013289B"/>
    <w:rsid w:val="001345C2"/>
    <w:rsid w:val="0013605E"/>
    <w:rsid w:val="00137049"/>
    <w:rsid w:val="00140028"/>
    <w:rsid w:val="00146654"/>
    <w:rsid w:val="00146A47"/>
    <w:rsid w:val="001472D8"/>
    <w:rsid w:val="001524EC"/>
    <w:rsid w:val="00154986"/>
    <w:rsid w:val="0015659C"/>
    <w:rsid w:val="00157B71"/>
    <w:rsid w:val="00157C13"/>
    <w:rsid w:val="00161BF7"/>
    <w:rsid w:val="00162F53"/>
    <w:rsid w:val="00163874"/>
    <w:rsid w:val="00164219"/>
    <w:rsid w:val="00170082"/>
    <w:rsid w:val="001723AA"/>
    <w:rsid w:val="00175AA6"/>
    <w:rsid w:val="00175B45"/>
    <w:rsid w:val="00175DE8"/>
    <w:rsid w:val="001809F0"/>
    <w:rsid w:val="001812DB"/>
    <w:rsid w:val="00182CD8"/>
    <w:rsid w:val="0018623F"/>
    <w:rsid w:val="00190652"/>
    <w:rsid w:val="00190859"/>
    <w:rsid w:val="00191987"/>
    <w:rsid w:val="00192119"/>
    <w:rsid w:val="00194464"/>
    <w:rsid w:val="00196B48"/>
    <w:rsid w:val="00197DFB"/>
    <w:rsid w:val="001A02BC"/>
    <w:rsid w:val="001A072E"/>
    <w:rsid w:val="001A1DC7"/>
    <w:rsid w:val="001A41FF"/>
    <w:rsid w:val="001A63AF"/>
    <w:rsid w:val="001B35FC"/>
    <w:rsid w:val="001B3DA7"/>
    <w:rsid w:val="001B628E"/>
    <w:rsid w:val="001B6916"/>
    <w:rsid w:val="001B7F08"/>
    <w:rsid w:val="001C12CA"/>
    <w:rsid w:val="001C1A6C"/>
    <w:rsid w:val="001C3558"/>
    <w:rsid w:val="001C4A7F"/>
    <w:rsid w:val="001C6729"/>
    <w:rsid w:val="001C689A"/>
    <w:rsid w:val="001C6A78"/>
    <w:rsid w:val="001D1B25"/>
    <w:rsid w:val="001D7283"/>
    <w:rsid w:val="001E0D1D"/>
    <w:rsid w:val="001E260E"/>
    <w:rsid w:val="001E2C8C"/>
    <w:rsid w:val="001E4233"/>
    <w:rsid w:val="001E4832"/>
    <w:rsid w:val="001E4A34"/>
    <w:rsid w:val="001E73DF"/>
    <w:rsid w:val="001E7ABD"/>
    <w:rsid w:val="001F02C7"/>
    <w:rsid w:val="001F0A94"/>
    <w:rsid w:val="001F17AE"/>
    <w:rsid w:val="001F4AA1"/>
    <w:rsid w:val="001F6264"/>
    <w:rsid w:val="001F7A96"/>
    <w:rsid w:val="00200F02"/>
    <w:rsid w:val="00202EA7"/>
    <w:rsid w:val="00203F8D"/>
    <w:rsid w:val="00204F0B"/>
    <w:rsid w:val="0020514A"/>
    <w:rsid w:val="00206229"/>
    <w:rsid w:val="00206368"/>
    <w:rsid w:val="00207E54"/>
    <w:rsid w:val="0021135A"/>
    <w:rsid w:val="00214A37"/>
    <w:rsid w:val="00214CC0"/>
    <w:rsid w:val="00215237"/>
    <w:rsid w:val="00216445"/>
    <w:rsid w:val="00217EA4"/>
    <w:rsid w:val="0022023F"/>
    <w:rsid w:val="00221AEF"/>
    <w:rsid w:val="002233E5"/>
    <w:rsid w:val="00224345"/>
    <w:rsid w:val="00224A31"/>
    <w:rsid w:val="002266D8"/>
    <w:rsid w:val="00226D90"/>
    <w:rsid w:val="00226ED9"/>
    <w:rsid w:val="00227A84"/>
    <w:rsid w:val="002308CF"/>
    <w:rsid w:val="00232381"/>
    <w:rsid w:val="00234816"/>
    <w:rsid w:val="00235096"/>
    <w:rsid w:val="002353D8"/>
    <w:rsid w:val="00235BA0"/>
    <w:rsid w:val="002377FB"/>
    <w:rsid w:val="00237ABF"/>
    <w:rsid w:val="00237B5D"/>
    <w:rsid w:val="0024242B"/>
    <w:rsid w:val="00243079"/>
    <w:rsid w:val="00243B2A"/>
    <w:rsid w:val="002459A0"/>
    <w:rsid w:val="002479C0"/>
    <w:rsid w:val="00254FA8"/>
    <w:rsid w:val="00260A99"/>
    <w:rsid w:val="002614A1"/>
    <w:rsid w:val="0027059D"/>
    <w:rsid w:val="00270D7A"/>
    <w:rsid w:val="0027107E"/>
    <w:rsid w:val="00271995"/>
    <w:rsid w:val="00275A12"/>
    <w:rsid w:val="00276151"/>
    <w:rsid w:val="00276356"/>
    <w:rsid w:val="00280A1C"/>
    <w:rsid w:val="00282612"/>
    <w:rsid w:val="00284E66"/>
    <w:rsid w:val="00286367"/>
    <w:rsid w:val="00290BB5"/>
    <w:rsid w:val="002921D4"/>
    <w:rsid w:val="0029323F"/>
    <w:rsid w:val="00293C7B"/>
    <w:rsid w:val="00294574"/>
    <w:rsid w:val="002947BC"/>
    <w:rsid w:val="00295999"/>
    <w:rsid w:val="00296489"/>
    <w:rsid w:val="002A23D0"/>
    <w:rsid w:val="002A47E6"/>
    <w:rsid w:val="002B30BE"/>
    <w:rsid w:val="002B3EF9"/>
    <w:rsid w:val="002C29CA"/>
    <w:rsid w:val="002C49FF"/>
    <w:rsid w:val="002C64E5"/>
    <w:rsid w:val="002D0279"/>
    <w:rsid w:val="002D3701"/>
    <w:rsid w:val="002D4130"/>
    <w:rsid w:val="002D4A20"/>
    <w:rsid w:val="002D68BB"/>
    <w:rsid w:val="002E0590"/>
    <w:rsid w:val="002E50C1"/>
    <w:rsid w:val="002F1AFF"/>
    <w:rsid w:val="002F2762"/>
    <w:rsid w:val="002F27EF"/>
    <w:rsid w:val="002F565D"/>
    <w:rsid w:val="002F7EA0"/>
    <w:rsid w:val="00302023"/>
    <w:rsid w:val="003032A0"/>
    <w:rsid w:val="00303AB0"/>
    <w:rsid w:val="00306BDB"/>
    <w:rsid w:val="003077ED"/>
    <w:rsid w:val="003117D5"/>
    <w:rsid w:val="0031251B"/>
    <w:rsid w:val="00314A58"/>
    <w:rsid w:val="003164B2"/>
    <w:rsid w:val="00316E84"/>
    <w:rsid w:val="00322DD6"/>
    <w:rsid w:val="00325317"/>
    <w:rsid w:val="00325914"/>
    <w:rsid w:val="0032731E"/>
    <w:rsid w:val="00331CF3"/>
    <w:rsid w:val="0033306F"/>
    <w:rsid w:val="00333CEC"/>
    <w:rsid w:val="00336183"/>
    <w:rsid w:val="00344690"/>
    <w:rsid w:val="00351C6E"/>
    <w:rsid w:val="00352364"/>
    <w:rsid w:val="003539D1"/>
    <w:rsid w:val="00361822"/>
    <w:rsid w:val="00361B23"/>
    <w:rsid w:val="00363377"/>
    <w:rsid w:val="003645B7"/>
    <w:rsid w:val="00364FC1"/>
    <w:rsid w:val="00370782"/>
    <w:rsid w:val="00373120"/>
    <w:rsid w:val="003775E3"/>
    <w:rsid w:val="0038090A"/>
    <w:rsid w:val="003820DA"/>
    <w:rsid w:val="0038690B"/>
    <w:rsid w:val="00387A5F"/>
    <w:rsid w:val="00387F77"/>
    <w:rsid w:val="003913FA"/>
    <w:rsid w:val="00395809"/>
    <w:rsid w:val="003A007B"/>
    <w:rsid w:val="003A21C1"/>
    <w:rsid w:val="003A6D7A"/>
    <w:rsid w:val="003A760F"/>
    <w:rsid w:val="003B0C02"/>
    <w:rsid w:val="003B19DE"/>
    <w:rsid w:val="003B56DB"/>
    <w:rsid w:val="003C0DC8"/>
    <w:rsid w:val="003C17D0"/>
    <w:rsid w:val="003D22FA"/>
    <w:rsid w:val="003D2A76"/>
    <w:rsid w:val="003D3963"/>
    <w:rsid w:val="003D3D3C"/>
    <w:rsid w:val="003D7D57"/>
    <w:rsid w:val="003E0A3D"/>
    <w:rsid w:val="003E16AD"/>
    <w:rsid w:val="003E4A57"/>
    <w:rsid w:val="003E5A6C"/>
    <w:rsid w:val="003E7873"/>
    <w:rsid w:val="003E7D22"/>
    <w:rsid w:val="003F2062"/>
    <w:rsid w:val="003F29BD"/>
    <w:rsid w:val="003F7FF9"/>
    <w:rsid w:val="004018D7"/>
    <w:rsid w:val="00404E0A"/>
    <w:rsid w:val="00406611"/>
    <w:rsid w:val="0041064A"/>
    <w:rsid w:val="00411B4E"/>
    <w:rsid w:val="004215F3"/>
    <w:rsid w:val="004232D8"/>
    <w:rsid w:val="004239F0"/>
    <w:rsid w:val="004247AC"/>
    <w:rsid w:val="00424AB7"/>
    <w:rsid w:val="00433D91"/>
    <w:rsid w:val="004358CD"/>
    <w:rsid w:val="004407A7"/>
    <w:rsid w:val="0044481C"/>
    <w:rsid w:val="00456748"/>
    <w:rsid w:val="00456C67"/>
    <w:rsid w:val="004577E3"/>
    <w:rsid w:val="00461213"/>
    <w:rsid w:val="004612CE"/>
    <w:rsid w:val="00461F47"/>
    <w:rsid w:val="00462DB6"/>
    <w:rsid w:val="00462F76"/>
    <w:rsid w:val="00463091"/>
    <w:rsid w:val="004677BE"/>
    <w:rsid w:val="00470494"/>
    <w:rsid w:val="004727B5"/>
    <w:rsid w:val="00475434"/>
    <w:rsid w:val="0047571A"/>
    <w:rsid w:val="0047665D"/>
    <w:rsid w:val="004809D1"/>
    <w:rsid w:val="00481481"/>
    <w:rsid w:val="004815C9"/>
    <w:rsid w:val="0048239A"/>
    <w:rsid w:val="00483726"/>
    <w:rsid w:val="00487395"/>
    <w:rsid w:val="0049053B"/>
    <w:rsid w:val="00491E5D"/>
    <w:rsid w:val="00492BD4"/>
    <w:rsid w:val="0049422A"/>
    <w:rsid w:val="00494234"/>
    <w:rsid w:val="0049487E"/>
    <w:rsid w:val="004950FF"/>
    <w:rsid w:val="00496DB6"/>
    <w:rsid w:val="004A0D88"/>
    <w:rsid w:val="004A1FF5"/>
    <w:rsid w:val="004A25B3"/>
    <w:rsid w:val="004A480C"/>
    <w:rsid w:val="004A5E64"/>
    <w:rsid w:val="004A7F6A"/>
    <w:rsid w:val="004C092A"/>
    <w:rsid w:val="004C1146"/>
    <w:rsid w:val="004C151F"/>
    <w:rsid w:val="004C1E6D"/>
    <w:rsid w:val="004C1E78"/>
    <w:rsid w:val="004C2897"/>
    <w:rsid w:val="004C6070"/>
    <w:rsid w:val="004C7EAF"/>
    <w:rsid w:val="004D30B2"/>
    <w:rsid w:val="004D3CE4"/>
    <w:rsid w:val="004D624E"/>
    <w:rsid w:val="004D7202"/>
    <w:rsid w:val="004E013C"/>
    <w:rsid w:val="004E11E6"/>
    <w:rsid w:val="004E17DB"/>
    <w:rsid w:val="004E1D21"/>
    <w:rsid w:val="004E2F9F"/>
    <w:rsid w:val="004E32E7"/>
    <w:rsid w:val="004E63D8"/>
    <w:rsid w:val="004E6FF9"/>
    <w:rsid w:val="004F25DF"/>
    <w:rsid w:val="004F4012"/>
    <w:rsid w:val="004F45B1"/>
    <w:rsid w:val="004F4657"/>
    <w:rsid w:val="004F6215"/>
    <w:rsid w:val="004F62B1"/>
    <w:rsid w:val="004F7E0F"/>
    <w:rsid w:val="00502726"/>
    <w:rsid w:val="005037B6"/>
    <w:rsid w:val="00507285"/>
    <w:rsid w:val="005113D9"/>
    <w:rsid w:val="005114C0"/>
    <w:rsid w:val="00512CB4"/>
    <w:rsid w:val="005170D3"/>
    <w:rsid w:val="00517636"/>
    <w:rsid w:val="00520C5E"/>
    <w:rsid w:val="005241D0"/>
    <w:rsid w:val="0053102E"/>
    <w:rsid w:val="00532522"/>
    <w:rsid w:val="00532B9C"/>
    <w:rsid w:val="00532C62"/>
    <w:rsid w:val="00534194"/>
    <w:rsid w:val="005412F0"/>
    <w:rsid w:val="005422E7"/>
    <w:rsid w:val="00543DF9"/>
    <w:rsid w:val="0054588C"/>
    <w:rsid w:val="00545DEA"/>
    <w:rsid w:val="00546B92"/>
    <w:rsid w:val="00547B47"/>
    <w:rsid w:val="00550ABD"/>
    <w:rsid w:val="00551C98"/>
    <w:rsid w:val="00551EB3"/>
    <w:rsid w:val="00553D13"/>
    <w:rsid w:val="00554DE3"/>
    <w:rsid w:val="00555A6C"/>
    <w:rsid w:val="00556EC3"/>
    <w:rsid w:val="005633B8"/>
    <w:rsid w:val="00563DCF"/>
    <w:rsid w:val="00571B1B"/>
    <w:rsid w:val="005740AE"/>
    <w:rsid w:val="0057670D"/>
    <w:rsid w:val="0058218C"/>
    <w:rsid w:val="0058237F"/>
    <w:rsid w:val="00584366"/>
    <w:rsid w:val="00586286"/>
    <w:rsid w:val="005909D5"/>
    <w:rsid w:val="005929B7"/>
    <w:rsid w:val="005956F2"/>
    <w:rsid w:val="0059694B"/>
    <w:rsid w:val="005A1589"/>
    <w:rsid w:val="005A2893"/>
    <w:rsid w:val="005A62A6"/>
    <w:rsid w:val="005B1DA4"/>
    <w:rsid w:val="005B3062"/>
    <w:rsid w:val="005B3EAD"/>
    <w:rsid w:val="005B6373"/>
    <w:rsid w:val="005B7F82"/>
    <w:rsid w:val="005C5EB7"/>
    <w:rsid w:val="005C666B"/>
    <w:rsid w:val="005D0955"/>
    <w:rsid w:val="005D2B1B"/>
    <w:rsid w:val="005D3A59"/>
    <w:rsid w:val="005D4F8F"/>
    <w:rsid w:val="005E1DD1"/>
    <w:rsid w:val="005E2836"/>
    <w:rsid w:val="005E3C05"/>
    <w:rsid w:val="005E49E1"/>
    <w:rsid w:val="005E4A1E"/>
    <w:rsid w:val="005E4C75"/>
    <w:rsid w:val="005E6E55"/>
    <w:rsid w:val="005E764A"/>
    <w:rsid w:val="005F0DD6"/>
    <w:rsid w:val="005F434E"/>
    <w:rsid w:val="005F4684"/>
    <w:rsid w:val="005F5A98"/>
    <w:rsid w:val="005F62D3"/>
    <w:rsid w:val="005F64AF"/>
    <w:rsid w:val="00601172"/>
    <w:rsid w:val="00602F3E"/>
    <w:rsid w:val="00604B5C"/>
    <w:rsid w:val="00606131"/>
    <w:rsid w:val="0061187F"/>
    <w:rsid w:val="0061587B"/>
    <w:rsid w:val="00617C45"/>
    <w:rsid w:val="00617DF9"/>
    <w:rsid w:val="00621A24"/>
    <w:rsid w:val="00625CD4"/>
    <w:rsid w:val="00626B67"/>
    <w:rsid w:val="00627F6F"/>
    <w:rsid w:val="006304F7"/>
    <w:rsid w:val="0063123C"/>
    <w:rsid w:val="0063747F"/>
    <w:rsid w:val="00641ADD"/>
    <w:rsid w:val="00641D55"/>
    <w:rsid w:val="00641F31"/>
    <w:rsid w:val="006423E3"/>
    <w:rsid w:val="006534F8"/>
    <w:rsid w:val="00654FD8"/>
    <w:rsid w:val="00656945"/>
    <w:rsid w:val="00662A8A"/>
    <w:rsid w:val="00663253"/>
    <w:rsid w:val="00663FBD"/>
    <w:rsid w:val="00664000"/>
    <w:rsid w:val="00664255"/>
    <w:rsid w:val="00664F92"/>
    <w:rsid w:val="00666884"/>
    <w:rsid w:val="00671301"/>
    <w:rsid w:val="00671E9A"/>
    <w:rsid w:val="0067322B"/>
    <w:rsid w:val="00675764"/>
    <w:rsid w:val="00677E1F"/>
    <w:rsid w:val="00683820"/>
    <w:rsid w:val="0068382A"/>
    <w:rsid w:val="00684D01"/>
    <w:rsid w:val="0068517B"/>
    <w:rsid w:val="006869AC"/>
    <w:rsid w:val="00696E48"/>
    <w:rsid w:val="006A0DAD"/>
    <w:rsid w:val="006A16B9"/>
    <w:rsid w:val="006A2FF8"/>
    <w:rsid w:val="006A41B3"/>
    <w:rsid w:val="006A4CED"/>
    <w:rsid w:val="006B0921"/>
    <w:rsid w:val="006B220E"/>
    <w:rsid w:val="006B6C70"/>
    <w:rsid w:val="006B7AF4"/>
    <w:rsid w:val="006C010B"/>
    <w:rsid w:val="006C126F"/>
    <w:rsid w:val="006C4100"/>
    <w:rsid w:val="006C612A"/>
    <w:rsid w:val="006C66B9"/>
    <w:rsid w:val="006D18C8"/>
    <w:rsid w:val="006D1922"/>
    <w:rsid w:val="006D27E7"/>
    <w:rsid w:val="006D35DB"/>
    <w:rsid w:val="006D547D"/>
    <w:rsid w:val="006D5B56"/>
    <w:rsid w:val="006D66E9"/>
    <w:rsid w:val="006D7945"/>
    <w:rsid w:val="006E117F"/>
    <w:rsid w:val="006F022C"/>
    <w:rsid w:val="007046D2"/>
    <w:rsid w:val="0070558E"/>
    <w:rsid w:val="00705832"/>
    <w:rsid w:val="007109FE"/>
    <w:rsid w:val="007130FE"/>
    <w:rsid w:val="007144CF"/>
    <w:rsid w:val="00715302"/>
    <w:rsid w:val="00715864"/>
    <w:rsid w:val="00720F51"/>
    <w:rsid w:val="0072154B"/>
    <w:rsid w:val="00722058"/>
    <w:rsid w:val="00724F79"/>
    <w:rsid w:val="0072704E"/>
    <w:rsid w:val="00730E48"/>
    <w:rsid w:val="00731A27"/>
    <w:rsid w:val="007326A0"/>
    <w:rsid w:val="00734206"/>
    <w:rsid w:val="00741EEF"/>
    <w:rsid w:val="00742D93"/>
    <w:rsid w:val="00744D59"/>
    <w:rsid w:val="00746DE6"/>
    <w:rsid w:val="007472A5"/>
    <w:rsid w:val="00747377"/>
    <w:rsid w:val="00750187"/>
    <w:rsid w:val="00752C85"/>
    <w:rsid w:val="00753FD0"/>
    <w:rsid w:val="0075410D"/>
    <w:rsid w:val="0075437F"/>
    <w:rsid w:val="00760BDA"/>
    <w:rsid w:val="00763E3B"/>
    <w:rsid w:val="007660CF"/>
    <w:rsid w:val="00767D8D"/>
    <w:rsid w:val="00770AAD"/>
    <w:rsid w:val="00771035"/>
    <w:rsid w:val="0077164C"/>
    <w:rsid w:val="007732AC"/>
    <w:rsid w:val="007765BD"/>
    <w:rsid w:val="00780887"/>
    <w:rsid w:val="00780C60"/>
    <w:rsid w:val="00781763"/>
    <w:rsid w:val="007834B4"/>
    <w:rsid w:val="007845F5"/>
    <w:rsid w:val="00784F17"/>
    <w:rsid w:val="00785F41"/>
    <w:rsid w:val="00791C02"/>
    <w:rsid w:val="00793842"/>
    <w:rsid w:val="00794A6A"/>
    <w:rsid w:val="007A1DFB"/>
    <w:rsid w:val="007A23C1"/>
    <w:rsid w:val="007A3FC4"/>
    <w:rsid w:val="007A6AB2"/>
    <w:rsid w:val="007B1F80"/>
    <w:rsid w:val="007B2681"/>
    <w:rsid w:val="007B3A61"/>
    <w:rsid w:val="007B485A"/>
    <w:rsid w:val="007B4B3D"/>
    <w:rsid w:val="007B6A8A"/>
    <w:rsid w:val="007B6B3E"/>
    <w:rsid w:val="007C051D"/>
    <w:rsid w:val="007C0779"/>
    <w:rsid w:val="007C69CC"/>
    <w:rsid w:val="007D0291"/>
    <w:rsid w:val="007D4759"/>
    <w:rsid w:val="007D4F8F"/>
    <w:rsid w:val="007D5CF9"/>
    <w:rsid w:val="007D6EBD"/>
    <w:rsid w:val="007D6F85"/>
    <w:rsid w:val="007D7DDE"/>
    <w:rsid w:val="007E1E23"/>
    <w:rsid w:val="007E26E0"/>
    <w:rsid w:val="007E3199"/>
    <w:rsid w:val="007E352F"/>
    <w:rsid w:val="007E496B"/>
    <w:rsid w:val="007E4C47"/>
    <w:rsid w:val="007F3047"/>
    <w:rsid w:val="007F34F6"/>
    <w:rsid w:val="007F3697"/>
    <w:rsid w:val="007F3786"/>
    <w:rsid w:val="007F46F1"/>
    <w:rsid w:val="00800668"/>
    <w:rsid w:val="00800AD9"/>
    <w:rsid w:val="00805456"/>
    <w:rsid w:val="008056F3"/>
    <w:rsid w:val="00811965"/>
    <w:rsid w:val="0081296B"/>
    <w:rsid w:val="0081382F"/>
    <w:rsid w:val="0081542C"/>
    <w:rsid w:val="00815FBD"/>
    <w:rsid w:val="00816A52"/>
    <w:rsid w:val="00816E11"/>
    <w:rsid w:val="0081708B"/>
    <w:rsid w:val="00817439"/>
    <w:rsid w:val="00817E74"/>
    <w:rsid w:val="00820041"/>
    <w:rsid w:val="00820184"/>
    <w:rsid w:val="0082132E"/>
    <w:rsid w:val="0082539C"/>
    <w:rsid w:val="00825568"/>
    <w:rsid w:val="008261CC"/>
    <w:rsid w:val="00826D82"/>
    <w:rsid w:val="00827620"/>
    <w:rsid w:val="00827771"/>
    <w:rsid w:val="00830F65"/>
    <w:rsid w:val="00832650"/>
    <w:rsid w:val="00832957"/>
    <w:rsid w:val="00835F54"/>
    <w:rsid w:val="00835F7B"/>
    <w:rsid w:val="00836CAB"/>
    <w:rsid w:val="0083705D"/>
    <w:rsid w:val="00837107"/>
    <w:rsid w:val="0084123D"/>
    <w:rsid w:val="00841968"/>
    <w:rsid w:val="008427D3"/>
    <w:rsid w:val="0084393B"/>
    <w:rsid w:val="00844E03"/>
    <w:rsid w:val="00846354"/>
    <w:rsid w:val="008468FC"/>
    <w:rsid w:val="008509ED"/>
    <w:rsid w:val="00856477"/>
    <w:rsid w:val="00857195"/>
    <w:rsid w:val="008600F5"/>
    <w:rsid w:val="008606C3"/>
    <w:rsid w:val="00866640"/>
    <w:rsid w:val="00872B2C"/>
    <w:rsid w:val="008735DD"/>
    <w:rsid w:val="00874A7E"/>
    <w:rsid w:val="008753D7"/>
    <w:rsid w:val="00880C37"/>
    <w:rsid w:val="00880D8C"/>
    <w:rsid w:val="00881805"/>
    <w:rsid w:val="008830FD"/>
    <w:rsid w:val="008835EF"/>
    <w:rsid w:val="0088378E"/>
    <w:rsid w:val="00883C97"/>
    <w:rsid w:val="00884300"/>
    <w:rsid w:val="00884B3D"/>
    <w:rsid w:val="008874F6"/>
    <w:rsid w:val="0088755C"/>
    <w:rsid w:val="00887F37"/>
    <w:rsid w:val="00891A9A"/>
    <w:rsid w:val="008954F5"/>
    <w:rsid w:val="008A0B1B"/>
    <w:rsid w:val="008A11AE"/>
    <w:rsid w:val="008A1B6B"/>
    <w:rsid w:val="008A5A78"/>
    <w:rsid w:val="008A6665"/>
    <w:rsid w:val="008A672E"/>
    <w:rsid w:val="008B157C"/>
    <w:rsid w:val="008B25AB"/>
    <w:rsid w:val="008B3BC2"/>
    <w:rsid w:val="008C1D1D"/>
    <w:rsid w:val="008C4A01"/>
    <w:rsid w:val="008C63C9"/>
    <w:rsid w:val="008D40E0"/>
    <w:rsid w:val="008D4685"/>
    <w:rsid w:val="008D5C97"/>
    <w:rsid w:val="008E1EBF"/>
    <w:rsid w:val="008E33C4"/>
    <w:rsid w:val="008E4B48"/>
    <w:rsid w:val="008F189E"/>
    <w:rsid w:val="008F6F8C"/>
    <w:rsid w:val="008F7DF3"/>
    <w:rsid w:val="00902137"/>
    <w:rsid w:val="00902324"/>
    <w:rsid w:val="009028D1"/>
    <w:rsid w:val="00904D52"/>
    <w:rsid w:val="0091214E"/>
    <w:rsid w:val="00914B98"/>
    <w:rsid w:val="00921731"/>
    <w:rsid w:val="00926002"/>
    <w:rsid w:val="009263C6"/>
    <w:rsid w:val="00926D77"/>
    <w:rsid w:val="00927934"/>
    <w:rsid w:val="00930BA8"/>
    <w:rsid w:val="00930F42"/>
    <w:rsid w:val="0093192A"/>
    <w:rsid w:val="00931DC4"/>
    <w:rsid w:val="00943B44"/>
    <w:rsid w:val="00947A83"/>
    <w:rsid w:val="00953024"/>
    <w:rsid w:val="00956604"/>
    <w:rsid w:val="00956AD7"/>
    <w:rsid w:val="00957EB4"/>
    <w:rsid w:val="00964CE9"/>
    <w:rsid w:val="0096549D"/>
    <w:rsid w:val="00967AF7"/>
    <w:rsid w:val="009708B6"/>
    <w:rsid w:val="00973106"/>
    <w:rsid w:val="00974487"/>
    <w:rsid w:val="00980BAD"/>
    <w:rsid w:val="00980CCA"/>
    <w:rsid w:val="00982AD2"/>
    <w:rsid w:val="00986565"/>
    <w:rsid w:val="00987080"/>
    <w:rsid w:val="00987751"/>
    <w:rsid w:val="00990E14"/>
    <w:rsid w:val="009A229B"/>
    <w:rsid w:val="009A297B"/>
    <w:rsid w:val="009A6813"/>
    <w:rsid w:val="009A7214"/>
    <w:rsid w:val="009A73AC"/>
    <w:rsid w:val="009B3C2A"/>
    <w:rsid w:val="009B75E5"/>
    <w:rsid w:val="009C11EB"/>
    <w:rsid w:val="009C3E39"/>
    <w:rsid w:val="009C454A"/>
    <w:rsid w:val="009C4925"/>
    <w:rsid w:val="009C5BA0"/>
    <w:rsid w:val="009C632C"/>
    <w:rsid w:val="009C7400"/>
    <w:rsid w:val="009C7D70"/>
    <w:rsid w:val="009D26DC"/>
    <w:rsid w:val="009D41F5"/>
    <w:rsid w:val="009D6062"/>
    <w:rsid w:val="009D6110"/>
    <w:rsid w:val="009E445D"/>
    <w:rsid w:val="009E622F"/>
    <w:rsid w:val="009F063B"/>
    <w:rsid w:val="009F26CE"/>
    <w:rsid w:val="009F3BAF"/>
    <w:rsid w:val="009F56CE"/>
    <w:rsid w:val="009F5CEB"/>
    <w:rsid w:val="009F7422"/>
    <w:rsid w:val="00A01E12"/>
    <w:rsid w:val="00A032A3"/>
    <w:rsid w:val="00A0646A"/>
    <w:rsid w:val="00A065D7"/>
    <w:rsid w:val="00A0676D"/>
    <w:rsid w:val="00A072EB"/>
    <w:rsid w:val="00A07CF2"/>
    <w:rsid w:val="00A07EAC"/>
    <w:rsid w:val="00A108EF"/>
    <w:rsid w:val="00A1159A"/>
    <w:rsid w:val="00A125D4"/>
    <w:rsid w:val="00A13813"/>
    <w:rsid w:val="00A13DBC"/>
    <w:rsid w:val="00A164F4"/>
    <w:rsid w:val="00A170AD"/>
    <w:rsid w:val="00A20D7E"/>
    <w:rsid w:val="00A210D7"/>
    <w:rsid w:val="00A23163"/>
    <w:rsid w:val="00A2567F"/>
    <w:rsid w:val="00A25DAC"/>
    <w:rsid w:val="00A27404"/>
    <w:rsid w:val="00A27DCC"/>
    <w:rsid w:val="00A339E7"/>
    <w:rsid w:val="00A34B6A"/>
    <w:rsid w:val="00A35447"/>
    <w:rsid w:val="00A42110"/>
    <w:rsid w:val="00A430D6"/>
    <w:rsid w:val="00A46577"/>
    <w:rsid w:val="00A5172B"/>
    <w:rsid w:val="00A526E2"/>
    <w:rsid w:val="00A5331D"/>
    <w:rsid w:val="00A533F6"/>
    <w:rsid w:val="00A552FB"/>
    <w:rsid w:val="00A60B6D"/>
    <w:rsid w:val="00A61E7A"/>
    <w:rsid w:val="00A628A3"/>
    <w:rsid w:val="00A6369F"/>
    <w:rsid w:val="00A636A4"/>
    <w:rsid w:val="00A64581"/>
    <w:rsid w:val="00A64E17"/>
    <w:rsid w:val="00A666A8"/>
    <w:rsid w:val="00A668E0"/>
    <w:rsid w:val="00A72639"/>
    <w:rsid w:val="00A81775"/>
    <w:rsid w:val="00A8448F"/>
    <w:rsid w:val="00A8503B"/>
    <w:rsid w:val="00A85EA8"/>
    <w:rsid w:val="00A86006"/>
    <w:rsid w:val="00A8766F"/>
    <w:rsid w:val="00A938F0"/>
    <w:rsid w:val="00A94719"/>
    <w:rsid w:val="00A954DF"/>
    <w:rsid w:val="00A965F2"/>
    <w:rsid w:val="00A97B35"/>
    <w:rsid w:val="00AA0541"/>
    <w:rsid w:val="00AA0A49"/>
    <w:rsid w:val="00AA0E34"/>
    <w:rsid w:val="00AA2780"/>
    <w:rsid w:val="00AA2E4D"/>
    <w:rsid w:val="00AA34E3"/>
    <w:rsid w:val="00AA5F4A"/>
    <w:rsid w:val="00AA72B0"/>
    <w:rsid w:val="00AB089A"/>
    <w:rsid w:val="00AB3529"/>
    <w:rsid w:val="00AB3C2C"/>
    <w:rsid w:val="00AB5192"/>
    <w:rsid w:val="00AB643E"/>
    <w:rsid w:val="00AC3F83"/>
    <w:rsid w:val="00AC781C"/>
    <w:rsid w:val="00AD0756"/>
    <w:rsid w:val="00AD67C1"/>
    <w:rsid w:val="00AD708F"/>
    <w:rsid w:val="00AE0399"/>
    <w:rsid w:val="00AF1FED"/>
    <w:rsid w:val="00AF215C"/>
    <w:rsid w:val="00AF401B"/>
    <w:rsid w:val="00AF4C54"/>
    <w:rsid w:val="00AF50B0"/>
    <w:rsid w:val="00AF50EC"/>
    <w:rsid w:val="00AF6B4E"/>
    <w:rsid w:val="00B00401"/>
    <w:rsid w:val="00B02DE3"/>
    <w:rsid w:val="00B04190"/>
    <w:rsid w:val="00B05081"/>
    <w:rsid w:val="00B052EB"/>
    <w:rsid w:val="00B07936"/>
    <w:rsid w:val="00B11E9A"/>
    <w:rsid w:val="00B1290A"/>
    <w:rsid w:val="00B13902"/>
    <w:rsid w:val="00B1465B"/>
    <w:rsid w:val="00B158CE"/>
    <w:rsid w:val="00B20236"/>
    <w:rsid w:val="00B21C6A"/>
    <w:rsid w:val="00B234B0"/>
    <w:rsid w:val="00B23CB3"/>
    <w:rsid w:val="00B23F72"/>
    <w:rsid w:val="00B24421"/>
    <w:rsid w:val="00B25F5E"/>
    <w:rsid w:val="00B26092"/>
    <w:rsid w:val="00B30A86"/>
    <w:rsid w:val="00B31443"/>
    <w:rsid w:val="00B33D01"/>
    <w:rsid w:val="00B405AB"/>
    <w:rsid w:val="00B44234"/>
    <w:rsid w:val="00B45499"/>
    <w:rsid w:val="00B45C92"/>
    <w:rsid w:val="00B46018"/>
    <w:rsid w:val="00B532E2"/>
    <w:rsid w:val="00B566E4"/>
    <w:rsid w:val="00B57047"/>
    <w:rsid w:val="00B575A5"/>
    <w:rsid w:val="00B61D39"/>
    <w:rsid w:val="00B6274D"/>
    <w:rsid w:val="00B63CD0"/>
    <w:rsid w:val="00B65C87"/>
    <w:rsid w:val="00B65F26"/>
    <w:rsid w:val="00B6740B"/>
    <w:rsid w:val="00B72F91"/>
    <w:rsid w:val="00B7790C"/>
    <w:rsid w:val="00B80889"/>
    <w:rsid w:val="00B85816"/>
    <w:rsid w:val="00B8713C"/>
    <w:rsid w:val="00B9185C"/>
    <w:rsid w:val="00B9254E"/>
    <w:rsid w:val="00B95922"/>
    <w:rsid w:val="00B96338"/>
    <w:rsid w:val="00BA0F0C"/>
    <w:rsid w:val="00BA149A"/>
    <w:rsid w:val="00BA19E7"/>
    <w:rsid w:val="00BA5110"/>
    <w:rsid w:val="00BA51C9"/>
    <w:rsid w:val="00BA5437"/>
    <w:rsid w:val="00BB0E81"/>
    <w:rsid w:val="00BB20A9"/>
    <w:rsid w:val="00BB27CB"/>
    <w:rsid w:val="00BB34EA"/>
    <w:rsid w:val="00BB6CA2"/>
    <w:rsid w:val="00BB768C"/>
    <w:rsid w:val="00BC11D6"/>
    <w:rsid w:val="00BC19EF"/>
    <w:rsid w:val="00BC6DA5"/>
    <w:rsid w:val="00BD19C8"/>
    <w:rsid w:val="00BD24E5"/>
    <w:rsid w:val="00BD49C7"/>
    <w:rsid w:val="00BD6BCE"/>
    <w:rsid w:val="00BF20D3"/>
    <w:rsid w:val="00BF4BA8"/>
    <w:rsid w:val="00C00BCB"/>
    <w:rsid w:val="00C00FEE"/>
    <w:rsid w:val="00C02585"/>
    <w:rsid w:val="00C04A5B"/>
    <w:rsid w:val="00C0510A"/>
    <w:rsid w:val="00C06159"/>
    <w:rsid w:val="00C11986"/>
    <w:rsid w:val="00C12F5D"/>
    <w:rsid w:val="00C14975"/>
    <w:rsid w:val="00C14FAB"/>
    <w:rsid w:val="00C1505C"/>
    <w:rsid w:val="00C16D1C"/>
    <w:rsid w:val="00C33CB5"/>
    <w:rsid w:val="00C3406E"/>
    <w:rsid w:val="00C40146"/>
    <w:rsid w:val="00C427D2"/>
    <w:rsid w:val="00C427F8"/>
    <w:rsid w:val="00C445BC"/>
    <w:rsid w:val="00C456AF"/>
    <w:rsid w:val="00C5243A"/>
    <w:rsid w:val="00C53646"/>
    <w:rsid w:val="00C53DB6"/>
    <w:rsid w:val="00C6382E"/>
    <w:rsid w:val="00C6614E"/>
    <w:rsid w:val="00C718DD"/>
    <w:rsid w:val="00C731E5"/>
    <w:rsid w:val="00C73B2B"/>
    <w:rsid w:val="00C80A3C"/>
    <w:rsid w:val="00C838B0"/>
    <w:rsid w:val="00C86184"/>
    <w:rsid w:val="00C87528"/>
    <w:rsid w:val="00C87BE5"/>
    <w:rsid w:val="00C90D23"/>
    <w:rsid w:val="00C9152C"/>
    <w:rsid w:val="00C94BE6"/>
    <w:rsid w:val="00C968F9"/>
    <w:rsid w:val="00CA0BB5"/>
    <w:rsid w:val="00CA59D6"/>
    <w:rsid w:val="00CB23AB"/>
    <w:rsid w:val="00CB25E0"/>
    <w:rsid w:val="00CB3610"/>
    <w:rsid w:val="00CB5935"/>
    <w:rsid w:val="00CB6356"/>
    <w:rsid w:val="00CB7FDB"/>
    <w:rsid w:val="00CC234A"/>
    <w:rsid w:val="00CD0838"/>
    <w:rsid w:val="00CD0914"/>
    <w:rsid w:val="00CD6D78"/>
    <w:rsid w:val="00CE0697"/>
    <w:rsid w:val="00CE292B"/>
    <w:rsid w:val="00CE4E27"/>
    <w:rsid w:val="00CE7FC1"/>
    <w:rsid w:val="00CF1792"/>
    <w:rsid w:val="00CF4A01"/>
    <w:rsid w:val="00CF5681"/>
    <w:rsid w:val="00CF618F"/>
    <w:rsid w:val="00CF7D31"/>
    <w:rsid w:val="00D03E73"/>
    <w:rsid w:val="00D058A7"/>
    <w:rsid w:val="00D05C3F"/>
    <w:rsid w:val="00D07E44"/>
    <w:rsid w:val="00D128A1"/>
    <w:rsid w:val="00D14BA9"/>
    <w:rsid w:val="00D16CC7"/>
    <w:rsid w:val="00D16D05"/>
    <w:rsid w:val="00D21047"/>
    <w:rsid w:val="00D22DEC"/>
    <w:rsid w:val="00D23170"/>
    <w:rsid w:val="00D246FE"/>
    <w:rsid w:val="00D30A84"/>
    <w:rsid w:val="00D317A1"/>
    <w:rsid w:val="00D328B6"/>
    <w:rsid w:val="00D36B90"/>
    <w:rsid w:val="00D401E5"/>
    <w:rsid w:val="00D4191D"/>
    <w:rsid w:val="00D421B3"/>
    <w:rsid w:val="00D42CBF"/>
    <w:rsid w:val="00D43B58"/>
    <w:rsid w:val="00D443A9"/>
    <w:rsid w:val="00D44B9F"/>
    <w:rsid w:val="00D46B8A"/>
    <w:rsid w:val="00D479FC"/>
    <w:rsid w:val="00D5327A"/>
    <w:rsid w:val="00D568AD"/>
    <w:rsid w:val="00D56DBC"/>
    <w:rsid w:val="00D6003D"/>
    <w:rsid w:val="00D61A06"/>
    <w:rsid w:val="00D61F6C"/>
    <w:rsid w:val="00D62FA3"/>
    <w:rsid w:val="00D63922"/>
    <w:rsid w:val="00D65541"/>
    <w:rsid w:val="00D65825"/>
    <w:rsid w:val="00D66A0B"/>
    <w:rsid w:val="00D66DAF"/>
    <w:rsid w:val="00D6709D"/>
    <w:rsid w:val="00D7069F"/>
    <w:rsid w:val="00D71F16"/>
    <w:rsid w:val="00D726EF"/>
    <w:rsid w:val="00D728E8"/>
    <w:rsid w:val="00D74300"/>
    <w:rsid w:val="00D75170"/>
    <w:rsid w:val="00D756D7"/>
    <w:rsid w:val="00D758D1"/>
    <w:rsid w:val="00D769C7"/>
    <w:rsid w:val="00D76A6C"/>
    <w:rsid w:val="00D803E2"/>
    <w:rsid w:val="00D805CB"/>
    <w:rsid w:val="00D80CE1"/>
    <w:rsid w:val="00D8287C"/>
    <w:rsid w:val="00D82C11"/>
    <w:rsid w:val="00D84FCC"/>
    <w:rsid w:val="00D85A0F"/>
    <w:rsid w:val="00D90659"/>
    <w:rsid w:val="00D93210"/>
    <w:rsid w:val="00D94253"/>
    <w:rsid w:val="00D94D4E"/>
    <w:rsid w:val="00D94DBD"/>
    <w:rsid w:val="00D957AD"/>
    <w:rsid w:val="00D9659F"/>
    <w:rsid w:val="00D9698D"/>
    <w:rsid w:val="00D9743F"/>
    <w:rsid w:val="00D97D82"/>
    <w:rsid w:val="00D97FE3"/>
    <w:rsid w:val="00DA0A9D"/>
    <w:rsid w:val="00DA18B2"/>
    <w:rsid w:val="00DA24C4"/>
    <w:rsid w:val="00DA29E7"/>
    <w:rsid w:val="00DB1397"/>
    <w:rsid w:val="00DB6557"/>
    <w:rsid w:val="00DC0209"/>
    <w:rsid w:val="00DC049A"/>
    <w:rsid w:val="00DC1F91"/>
    <w:rsid w:val="00DC2DAE"/>
    <w:rsid w:val="00DC4BC3"/>
    <w:rsid w:val="00DC6012"/>
    <w:rsid w:val="00DC79EC"/>
    <w:rsid w:val="00DD41AB"/>
    <w:rsid w:val="00DD4381"/>
    <w:rsid w:val="00DD53A6"/>
    <w:rsid w:val="00DE38EA"/>
    <w:rsid w:val="00DE77A0"/>
    <w:rsid w:val="00DF07BA"/>
    <w:rsid w:val="00DF0E67"/>
    <w:rsid w:val="00DF5DDA"/>
    <w:rsid w:val="00DF6A57"/>
    <w:rsid w:val="00E0018C"/>
    <w:rsid w:val="00E02C73"/>
    <w:rsid w:val="00E05350"/>
    <w:rsid w:val="00E0679E"/>
    <w:rsid w:val="00E06AAA"/>
    <w:rsid w:val="00E134F8"/>
    <w:rsid w:val="00E168E4"/>
    <w:rsid w:val="00E2043D"/>
    <w:rsid w:val="00E218C7"/>
    <w:rsid w:val="00E22409"/>
    <w:rsid w:val="00E22675"/>
    <w:rsid w:val="00E279DC"/>
    <w:rsid w:val="00E27FF8"/>
    <w:rsid w:val="00E37BE9"/>
    <w:rsid w:val="00E454B0"/>
    <w:rsid w:val="00E544EF"/>
    <w:rsid w:val="00E5488B"/>
    <w:rsid w:val="00E55A5D"/>
    <w:rsid w:val="00E56E22"/>
    <w:rsid w:val="00E57D20"/>
    <w:rsid w:val="00E63A81"/>
    <w:rsid w:val="00E6528B"/>
    <w:rsid w:val="00E66DCB"/>
    <w:rsid w:val="00E679A8"/>
    <w:rsid w:val="00E71556"/>
    <w:rsid w:val="00E727D9"/>
    <w:rsid w:val="00E732AC"/>
    <w:rsid w:val="00E73915"/>
    <w:rsid w:val="00E75D2A"/>
    <w:rsid w:val="00E76673"/>
    <w:rsid w:val="00E7730E"/>
    <w:rsid w:val="00E81B4D"/>
    <w:rsid w:val="00E823DD"/>
    <w:rsid w:val="00E8298A"/>
    <w:rsid w:val="00E857C2"/>
    <w:rsid w:val="00E86D2C"/>
    <w:rsid w:val="00E879DB"/>
    <w:rsid w:val="00E900DB"/>
    <w:rsid w:val="00E907B5"/>
    <w:rsid w:val="00E9298F"/>
    <w:rsid w:val="00E955C3"/>
    <w:rsid w:val="00E96C10"/>
    <w:rsid w:val="00EA0258"/>
    <w:rsid w:val="00EA027D"/>
    <w:rsid w:val="00EA49B6"/>
    <w:rsid w:val="00EA7A9B"/>
    <w:rsid w:val="00EB2295"/>
    <w:rsid w:val="00EC10C9"/>
    <w:rsid w:val="00EC132A"/>
    <w:rsid w:val="00EC14D1"/>
    <w:rsid w:val="00EC26AE"/>
    <w:rsid w:val="00ED4026"/>
    <w:rsid w:val="00ED465C"/>
    <w:rsid w:val="00ED683B"/>
    <w:rsid w:val="00EE56AE"/>
    <w:rsid w:val="00EE68D7"/>
    <w:rsid w:val="00EF543D"/>
    <w:rsid w:val="00EF5493"/>
    <w:rsid w:val="00EF564B"/>
    <w:rsid w:val="00F0131C"/>
    <w:rsid w:val="00F02FDE"/>
    <w:rsid w:val="00F0309A"/>
    <w:rsid w:val="00F06381"/>
    <w:rsid w:val="00F06C55"/>
    <w:rsid w:val="00F06C9A"/>
    <w:rsid w:val="00F07CF9"/>
    <w:rsid w:val="00F1082F"/>
    <w:rsid w:val="00F12F4D"/>
    <w:rsid w:val="00F15FA9"/>
    <w:rsid w:val="00F1649C"/>
    <w:rsid w:val="00F16EB4"/>
    <w:rsid w:val="00F2488B"/>
    <w:rsid w:val="00F27CB3"/>
    <w:rsid w:val="00F3261B"/>
    <w:rsid w:val="00F3300C"/>
    <w:rsid w:val="00F35713"/>
    <w:rsid w:val="00F365C3"/>
    <w:rsid w:val="00F40038"/>
    <w:rsid w:val="00F41A8A"/>
    <w:rsid w:val="00F43096"/>
    <w:rsid w:val="00F44D2B"/>
    <w:rsid w:val="00F5198A"/>
    <w:rsid w:val="00F5241C"/>
    <w:rsid w:val="00F528A5"/>
    <w:rsid w:val="00F547E1"/>
    <w:rsid w:val="00F604C4"/>
    <w:rsid w:val="00F609A3"/>
    <w:rsid w:val="00F63AE0"/>
    <w:rsid w:val="00F6555A"/>
    <w:rsid w:val="00F65977"/>
    <w:rsid w:val="00F67870"/>
    <w:rsid w:val="00F74883"/>
    <w:rsid w:val="00F835CA"/>
    <w:rsid w:val="00F83CDC"/>
    <w:rsid w:val="00F848D3"/>
    <w:rsid w:val="00F84A2D"/>
    <w:rsid w:val="00F873D6"/>
    <w:rsid w:val="00F91B19"/>
    <w:rsid w:val="00F92C35"/>
    <w:rsid w:val="00F9468E"/>
    <w:rsid w:val="00F9689C"/>
    <w:rsid w:val="00F97164"/>
    <w:rsid w:val="00F97839"/>
    <w:rsid w:val="00FA771E"/>
    <w:rsid w:val="00FB0968"/>
    <w:rsid w:val="00FB2AE5"/>
    <w:rsid w:val="00FB7286"/>
    <w:rsid w:val="00FB7B8F"/>
    <w:rsid w:val="00FC276B"/>
    <w:rsid w:val="00FC2B32"/>
    <w:rsid w:val="00FC4099"/>
    <w:rsid w:val="00FC4ADF"/>
    <w:rsid w:val="00FC58BC"/>
    <w:rsid w:val="00FC5918"/>
    <w:rsid w:val="00FC7ECB"/>
    <w:rsid w:val="00FD025A"/>
    <w:rsid w:val="00FD3929"/>
    <w:rsid w:val="00FD4644"/>
    <w:rsid w:val="00FD751C"/>
    <w:rsid w:val="00FE101E"/>
    <w:rsid w:val="00FE15EC"/>
    <w:rsid w:val="00FE2871"/>
    <w:rsid w:val="00FE3F43"/>
    <w:rsid w:val="00FE474B"/>
    <w:rsid w:val="00FF13DF"/>
    <w:rsid w:val="00FF1660"/>
    <w:rsid w:val="00FF3AE4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</cp:revision>
  <dcterms:created xsi:type="dcterms:W3CDTF">2016-04-13T05:41:00Z</dcterms:created>
  <dcterms:modified xsi:type="dcterms:W3CDTF">2016-04-13T05:42:00Z</dcterms:modified>
</cp:coreProperties>
</file>